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AD2" w:rsidRDefault="00BF0AD2" w:rsidP="00BF0AD2">
      <w:pPr>
        <w:pStyle w:val="ConsPlusNormal"/>
        <w:jc w:val="right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:rsidR="00BF0AD2" w:rsidRDefault="00BF0AD2" w:rsidP="00BF0AD2">
      <w:pPr>
        <w:pStyle w:val="ConsPlusNormal"/>
        <w:jc w:val="right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к</w:t>
      </w:r>
      <w:proofErr w:type="gramEnd"/>
      <w:r>
        <w:rPr>
          <w:color w:val="000000" w:themeColor="text1"/>
          <w:sz w:val="28"/>
          <w:szCs w:val="28"/>
        </w:rPr>
        <w:t xml:space="preserve"> постановлению Правительства</w:t>
      </w:r>
    </w:p>
    <w:p w:rsidR="00BF0AD2" w:rsidRDefault="00BF0AD2" w:rsidP="00BF0AD2">
      <w:pPr>
        <w:pStyle w:val="ConsPlusNormal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Ханты-Мансийского</w:t>
      </w:r>
    </w:p>
    <w:p w:rsidR="00BF0AD2" w:rsidRDefault="00BF0AD2" w:rsidP="00BF0AD2">
      <w:pPr>
        <w:pStyle w:val="ConsPlusNormal"/>
        <w:jc w:val="right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автономного</w:t>
      </w:r>
      <w:proofErr w:type="gramEnd"/>
      <w:r>
        <w:rPr>
          <w:color w:val="000000" w:themeColor="text1"/>
          <w:sz w:val="28"/>
          <w:szCs w:val="28"/>
        </w:rPr>
        <w:t xml:space="preserve"> округа – Югры</w:t>
      </w:r>
    </w:p>
    <w:p w:rsidR="00BF0AD2" w:rsidRDefault="00BF0AD2" w:rsidP="00BF0AD2">
      <w:pPr>
        <w:pStyle w:val="ConsPlusNormal"/>
        <w:jc w:val="right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от</w:t>
      </w:r>
      <w:proofErr w:type="gramEnd"/>
      <w:r>
        <w:rPr>
          <w:color w:val="000000" w:themeColor="text1"/>
          <w:sz w:val="28"/>
          <w:szCs w:val="28"/>
        </w:rPr>
        <w:t xml:space="preserve"> 29 декабря 2023 года № 693-п</w:t>
      </w:r>
    </w:p>
    <w:p w:rsidR="00BF0AD2" w:rsidRDefault="00BF0AD2" w:rsidP="00BF0AD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F0AD2" w:rsidRDefault="00BF0AD2" w:rsidP="00BF0AD2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II. </w:t>
      </w:r>
      <w:bookmarkStart w:id="0" w:name="_GoBack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Перечень видов, форм и условий предоставления медицинской помощи, оказание которой осуществляется бесплатно</w:t>
      </w:r>
      <w:bookmarkEnd w:id="0"/>
    </w:p>
    <w:p w:rsidR="00BF0AD2" w:rsidRDefault="00BF0AD2" w:rsidP="00BF0AD2">
      <w:pPr>
        <w:pStyle w:val="ConsPlusNormal"/>
        <w:jc w:val="center"/>
        <w:rPr>
          <w:color w:val="000000" w:themeColor="text1"/>
          <w:sz w:val="28"/>
          <w:szCs w:val="28"/>
        </w:rPr>
      </w:pPr>
    </w:p>
    <w:p w:rsidR="00BF0AD2" w:rsidRDefault="00BF0AD2" w:rsidP="00BF0AD2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пределах Программы (за исключением медицинской помощи, оказываемой в ходе клинического испытания) бесплатно предоставляются:</w:t>
      </w:r>
    </w:p>
    <w:p w:rsidR="00BF0AD2" w:rsidRDefault="00BF0AD2" w:rsidP="00BF0AD2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первичная</w:t>
      </w:r>
      <w:proofErr w:type="gramEnd"/>
      <w:r>
        <w:rPr>
          <w:color w:val="000000" w:themeColor="text1"/>
          <w:sz w:val="28"/>
          <w:szCs w:val="28"/>
        </w:rPr>
        <w:t xml:space="preserve"> медико-санитарная помощь, в том числе первичная доврачебная, первичная врачебная и первичная специализированная медицинская помощь;</w:t>
      </w:r>
    </w:p>
    <w:p w:rsidR="00BF0AD2" w:rsidRDefault="00BF0AD2" w:rsidP="00BF0AD2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специализированная</w:t>
      </w:r>
      <w:proofErr w:type="gramEnd"/>
      <w:r>
        <w:rPr>
          <w:color w:val="000000" w:themeColor="text1"/>
          <w:sz w:val="28"/>
          <w:szCs w:val="28"/>
        </w:rPr>
        <w:t>, в том числе высокотехнологичная, медицинская помощь;</w:t>
      </w:r>
    </w:p>
    <w:p w:rsidR="00BF0AD2" w:rsidRDefault="00BF0AD2" w:rsidP="00BF0AD2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скорая</w:t>
      </w:r>
      <w:proofErr w:type="gramEnd"/>
      <w:r>
        <w:rPr>
          <w:color w:val="000000" w:themeColor="text1"/>
          <w:sz w:val="28"/>
          <w:szCs w:val="28"/>
        </w:rPr>
        <w:t>, в том числе скорая специализированная, медицинская помощь;</w:t>
      </w:r>
    </w:p>
    <w:p w:rsidR="00BF0AD2" w:rsidRDefault="00BF0AD2" w:rsidP="00BF0AD2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паллиативная</w:t>
      </w:r>
      <w:proofErr w:type="gramEnd"/>
      <w:r>
        <w:rPr>
          <w:color w:val="000000" w:themeColor="text1"/>
          <w:sz w:val="28"/>
          <w:szCs w:val="28"/>
        </w:rPr>
        <w:t xml:space="preserve"> медицинская помощь, в том числе паллиативная первичная, включая доврачебную и врачебную, и паллиативная специализированная медицинская помощь.</w:t>
      </w:r>
    </w:p>
    <w:p w:rsidR="00BF0AD2" w:rsidRDefault="00BF0AD2" w:rsidP="00BF0AD2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Понятие «медицинская организация» используется в Программе в значении, определенном в Федеральном </w:t>
      </w:r>
      <w:hyperlink r:id="rId4" w:tooltip="https://login.consultant.ru/link/?req=doc&amp;base=LAW&amp;n=389317&amp;date=08.09.2021" w:history="1">
        <w:r>
          <w:rPr>
            <w:color w:val="000000" w:themeColor="text1"/>
            <w:sz w:val="28"/>
            <w:szCs w:val="28"/>
          </w:rPr>
          <w:t>законе</w:t>
        </w:r>
      </w:hyperlink>
      <w:r>
        <w:rPr>
          <w:color w:val="000000" w:themeColor="text1"/>
          <w:sz w:val="28"/>
          <w:szCs w:val="28"/>
        </w:rPr>
        <w:t xml:space="preserve"> от 21 ноября 2011 года № 323-ФЗ «Об основах охраны здоровья граждан в Российской Федерации» (далее – Федеральный закон № 323-ФЗ) и Федеральном </w:t>
      </w:r>
      <w:hyperlink r:id="rId5" w:tooltip="https://login.consultant.ru/link/?req=doc&amp;base=LAW&amp;n=377757&amp;date=08.09.2021" w:history="1">
        <w:r>
          <w:rPr>
            <w:color w:val="000000" w:themeColor="text1"/>
            <w:sz w:val="28"/>
            <w:szCs w:val="28"/>
          </w:rPr>
          <w:t>законе</w:t>
        </w:r>
      </w:hyperlink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highlight w:val="white"/>
        </w:rPr>
        <w:t>от 29 ноября 2010 года № 326-ФЗ «Об обязательном медицинском страховании в Российской Федерации»</w:t>
      </w:r>
      <w:r>
        <w:rPr>
          <w:color w:val="000000" w:themeColor="text1"/>
          <w:sz w:val="28"/>
          <w:szCs w:val="28"/>
        </w:rPr>
        <w:t xml:space="preserve"> (далее – Федеральный закон № 326-ФЗ).</w:t>
      </w:r>
    </w:p>
    <w:p w:rsidR="00BF0AD2" w:rsidRDefault="00BF0AD2" w:rsidP="00BF0AD2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Ветеранам боевых действий оказание медицинской помощи в ходе Программы осуществляется во внеочередном порядке. </w:t>
      </w:r>
    </w:p>
    <w:p w:rsidR="00BF0AD2" w:rsidRDefault="00BF0AD2" w:rsidP="00BF0AD2">
      <w:pPr>
        <w:pStyle w:val="ConsPlusNormal"/>
        <w:jc w:val="center"/>
        <w:rPr>
          <w:b/>
          <w:bCs/>
          <w:color w:val="000000"/>
          <w:sz w:val="28"/>
          <w:szCs w:val="28"/>
        </w:rPr>
      </w:pPr>
    </w:p>
    <w:p w:rsidR="00BF0AD2" w:rsidRDefault="00BF0AD2" w:rsidP="00BF0AD2">
      <w:pPr>
        <w:pStyle w:val="ConsPlus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Первичная медико-санитарная помощь</w:t>
      </w:r>
    </w:p>
    <w:p w:rsidR="00BF0AD2" w:rsidRDefault="00BF0AD2" w:rsidP="00BF0AD2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BF0AD2" w:rsidRDefault="00BF0AD2" w:rsidP="00BF0AD2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BF0AD2" w:rsidRDefault="00BF0AD2" w:rsidP="00BF0AD2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Первичная медико-санитарная помощь оказывается в амбулаторных условиях и условиях дневного стационара в плановой и неотложной формах.</w:t>
      </w:r>
    </w:p>
    <w:p w:rsidR="00BF0AD2" w:rsidRDefault="00BF0AD2" w:rsidP="00BF0AD2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Первичная доврачебная медико-санитарная помощь оказывается фельдшерами, акушерами и другими медицинскими работниками со средним профессиональным медицинским образованием.</w:t>
      </w:r>
    </w:p>
    <w:p w:rsidR="00BF0AD2" w:rsidRDefault="00BF0AD2" w:rsidP="00BF0AD2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</w:t>
      </w:r>
      <w:r>
        <w:rPr>
          <w:color w:val="000000"/>
          <w:sz w:val="28"/>
          <w:szCs w:val="28"/>
        </w:rPr>
        <w:lastRenderedPageBreak/>
        <w:t>врачами).</w:t>
      </w:r>
    </w:p>
    <w:p w:rsidR="00BF0AD2" w:rsidRDefault="00BF0AD2" w:rsidP="00BF0AD2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Первичная специализированная медико-санитарная помощь оказывается врачами-специалистами, </w:t>
      </w:r>
      <w:r>
        <w:rPr>
          <w:sz w:val="28"/>
          <w:szCs w:val="28"/>
        </w:rPr>
        <w:t>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BF0AD2" w:rsidRDefault="00BF0AD2" w:rsidP="00BF0AD2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Для получения первичной врачебной медико-санитарной помощи гражданин выбирает одну медицинскую организацию, в том числе по территориально-участковому принципу (</w:t>
      </w:r>
      <w:r>
        <w:rPr>
          <w:sz w:val="28"/>
          <w:szCs w:val="28"/>
          <w:highlight w:val="white"/>
        </w:rPr>
        <w:t>далее соответственно – прикрепившееся лицо, прикрепленное население), не чаще, чем 1 раз в год (за исключением случаев изменения мест</w:t>
      </w:r>
      <w:r>
        <w:rPr>
          <w:sz w:val="28"/>
          <w:szCs w:val="28"/>
        </w:rPr>
        <w:t xml:space="preserve">а жительства или места пребывания гражданина). </w:t>
      </w:r>
    </w:p>
    <w:p w:rsidR="00BF0AD2" w:rsidRDefault="00BF0AD2" w:rsidP="00BF0AD2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BF0AD2" w:rsidRDefault="00BF0AD2" w:rsidP="00BF0AD2">
      <w:pPr>
        <w:pStyle w:val="ConsPlusNormal"/>
        <w:ind w:firstLine="540"/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Специализированная, в том числе высокотехнологичная, медицинская помощь</w:t>
      </w:r>
    </w:p>
    <w:p w:rsidR="00BF0AD2" w:rsidRDefault="00BF0AD2" w:rsidP="00BF0AD2">
      <w:pPr>
        <w:pStyle w:val="ConsPlusNormal"/>
        <w:ind w:firstLine="540"/>
        <w:jc w:val="center"/>
        <w:rPr>
          <w:color w:val="000000" w:themeColor="text1"/>
          <w:sz w:val="28"/>
          <w:szCs w:val="28"/>
        </w:rPr>
      </w:pPr>
    </w:p>
    <w:p w:rsidR="00BF0AD2" w:rsidRDefault="00BF0AD2" w:rsidP="00BF0AD2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Специализированную медицинскую помощь оказывают бесплатно в стационарных условиях и в условиях дневного стационара врачи-специалисты, мероприятия включают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BF0AD2" w:rsidRDefault="00BF0AD2" w:rsidP="00BF0AD2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BF0AD2" w:rsidRDefault="00BF0AD2" w:rsidP="00BF0AD2">
      <w:pPr>
        <w:pStyle w:val="ConsPlusNormal"/>
        <w:ind w:firstLine="709"/>
        <w:jc w:val="both"/>
        <w:rPr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</w:rPr>
        <w:t>Высокотехнологичную медицинскую помощь, являющуюся частью специализированной медицинской помощи, оказывают медицинские организации в соответствии с перечнем видов высокотехнологичной медицинской помощи, содержащим в том числе методы лечения и источники финансо</w:t>
      </w:r>
      <w:r>
        <w:rPr>
          <w:color w:val="000000" w:themeColor="text1"/>
          <w:sz w:val="28"/>
          <w:szCs w:val="28"/>
          <w:highlight w:val="white"/>
        </w:rPr>
        <w:t>вого обеспечения высокотехнологичной медицинской помощи (далее – перечень видов высокотехнологичной медицинской помощи).</w:t>
      </w:r>
    </w:p>
    <w:p w:rsidR="00BF0AD2" w:rsidRDefault="00BF0AD2" w:rsidP="00BF0AD2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BF0AD2" w:rsidRDefault="00BF0AD2" w:rsidP="00BF0AD2">
      <w:pPr>
        <w:pStyle w:val="ConsPlusNormal"/>
        <w:ind w:firstLine="709"/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Скорая, в том числе скорая специализированная, медицинская</w:t>
      </w:r>
      <w:r>
        <w:rPr>
          <w:color w:val="000000"/>
          <w:sz w:val="28"/>
          <w:szCs w:val="28"/>
        </w:rPr>
        <w:t xml:space="preserve"> помощь</w:t>
      </w:r>
    </w:p>
    <w:p w:rsidR="00BF0AD2" w:rsidRDefault="00BF0AD2" w:rsidP="00BF0AD2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BF0AD2" w:rsidRDefault="00BF0AD2" w:rsidP="00BF0AD2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BF0AD2" w:rsidRDefault="00BF0AD2" w:rsidP="00BF0AD2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Скорую, в том числе скорую специализированную, медицинскую помощь оказывают медицинские организации государственной системы здравоохранения бесплатно.</w:t>
      </w:r>
    </w:p>
    <w:p w:rsidR="00BF0AD2" w:rsidRDefault="00BF0AD2" w:rsidP="00BF0AD2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BF0AD2" w:rsidRDefault="00BF0AD2" w:rsidP="00BF0AD2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Медицинскую эвакуацию, в том числе между субъектами Российской Федерации, осуществляют выездные бригады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BF0AD2" w:rsidRDefault="00BF0AD2" w:rsidP="00BF0AD2">
      <w:pPr>
        <w:pStyle w:val="ConsPlusNormal"/>
        <w:ind w:firstLine="540"/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Медицинская реабилитация</w:t>
      </w:r>
    </w:p>
    <w:p w:rsidR="00BF0AD2" w:rsidRDefault="00BF0AD2" w:rsidP="00BF0AD2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BF0AD2" w:rsidRDefault="00BF0AD2" w:rsidP="00BF0AD2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Медицинская реабилитация осуществляется в медицинских организациях и включает в себя комплексное применение природных</w:t>
      </w:r>
      <w:r>
        <w:rPr>
          <w:color w:val="000000"/>
          <w:sz w:val="28"/>
          <w:szCs w:val="28"/>
        </w:rPr>
        <w:t xml:space="preserve"> лечебных факторов, лекарственной, немедикаментозной терапии и других методов.</w:t>
      </w:r>
    </w:p>
    <w:p w:rsidR="00BF0AD2" w:rsidRDefault="00BF0AD2" w:rsidP="00BF0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Медицинскую реабилитацию граждан на всех этапах осуществляет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мультидисциплинарная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реабилитационная команда в соответствии с порядком организации медицинской реабилитации, на основе клинических рекомендаций и с учетом стандартов медицинской помощи.</w:t>
      </w:r>
    </w:p>
    <w:p w:rsidR="00BF0AD2" w:rsidRDefault="00BF0AD2" w:rsidP="00BF0AD2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наличии показаний для получения медицинской реабилитации в условиях дневного стационара или амбулаторно, но при наличии факторов, ограничивающих возможности пациента получить такую медицинскую реабилитацию, включая случаи проживания пациента в отдаленном от медицинской организации населенном пункте, ограничения в передвижении пациента, медицинская организация, к которой прикреплен пациент для получения первичной медико-санитарной помощи, организует ему прохождение медицинской реабилитации на дому.</w:t>
      </w:r>
    </w:p>
    <w:p w:rsidR="00BF0AD2" w:rsidRDefault="00BF0AD2" w:rsidP="00BF0AD2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оказании медицинской реабилитации на дому на период лечения пациенту могут предоставляться медицинские изделия, предназначенные для восстановления функций органов и систем, в соответствии с клиническими рекомендациями по соответствующему заболеванию.</w:t>
      </w:r>
    </w:p>
    <w:p w:rsidR="00BF0AD2" w:rsidRDefault="00BF0AD2" w:rsidP="00BF0AD2">
      <w:pPr>
        <w:pStyle w:val="ConsPlusNormal"/>
        <w:ind w:firstLine="709"/>
        <w:jc w:val="both"/>
        <w:rPr>
          <w:sz w:val="28"/>
          <w:szCs w:val="28"/>
        </w:rPr>
      </w:pPr>
      <w:hyperlink r:id="rId6" w:tooltip="consultantplus://offline/ref=268AB217C87C435ACB97A86F2B2A18D425D13A85DA1C80D83C9851302200E124F093EC36A84239621388FF4A1EE60D1A777FA36B92BBF058i4I1L" w:history="1">
        <w:r>
          <w:rPr>
            <w:color w:val="000000"/>
            <w:sz w:val="28"/>
            <w:szCs w:val="28"/>
          </w:rPr>
          <w:t>Порядок</w:t>
        </w:r>
      </w:hyperlink>
      <w:r>
        <w:rPr>
          <w:color w:val="000000"/>
          <w:sz w:val="28"/>
          <w:szCs w:val="28"/>
        </w:rPr>
        <w:t xml:space="preserve"> организации медицинской реабилитации на дому, включая </w:t>
      </w:r>
      <w:hyperlink r:id="rId7" w:tooltip="consultantplus://offline/ref=268AB217C87C435ACB97A86F2B2A18D425D13A85DA1C80D83C9851302200E124F093EC36A84239601288FF4A1EE60D1A777FA36B92BBF058i4I1L" w:history="1">
        <w:r>
          <w:rPr>
            <w:color w:val="000000"/>
            <w:sz w:val="28"/>
            <w:szCs w:val="28"/>
          </w:rPr>
          <w:t>перечень</w:t>
        </w:r>
      </w:hyperlink>
      <w:r>
        <w:rPr>
          <w:color w:val="000000"/>
          <w:sz w:val="28"/>
          <w:szCs w:val="28"/>
        </w:rPr>
        <w:t xml:space="preserve"> медицинских вмешательств, оказываемых при медицинской реабилитации на дому, </w:t>
      </w:r>
      <w:hyperlink r:id="rId8" w:tooltip="consultantplus://offline/ref=268AB217C87C435ACB97A86F2B2A18D425D13A85DA1C80D83C9851302200E124F093EC36A84239671188FF4A1EE60D1A777FA36B92BBF058i4I1L" w:history="1">
        <w:r>
          <w:rPr>
            <w:color w:val="000000"/>
            <w:sz w:val="28"/>
            <w:szCs w:val="28"/>
          </w:rPr>
          <w:t>порядок</w:t>
        </w:r>
      </w:hyperlink>
      <w:r>
        <w:rPr>
          <w:color w:val="000000"/>
          <w:sz w:val="28"/>
          <w:szCs w:val="28"/>
        </w:rPr>
        <w:t xml:space="preserve"> предоставления пациенту медицинских изделий, а также </w:t>
      </w:r>
      <w:hyperlink r:id="rId9" w:tooltip="consultantplus://offline/ref=268AB217C87C435ACB97A86F2B2A18D425D13A85DA1C80D83C9851302200E124F093EC36A84239661388FF4A1EE60D1A777FA36B92BBF058i4I1L" w:history="1">
        <w:r>
          <w:rPr>
            <w:color w:val="000000"/>
            <w:sz w:val="28"/>
            <w:szCs w:val="28"/>
          </w:rPr>
          <w:t>порядок</w:t>
        </w:r>
      </w:hyperlink>
      <w:r>
        <w:rPr>
          <w:color w:val="000000"/>
          <w:sz w:val="28"/>
          <w:szCs w:val="28"/>
        </w:rPr>
        <w:t xml:space="preserve"> оплаты указанной помощи устанавливает </w:t>
      </w:r>
      <w:r>
        <w:rPr>
          <w:color w:val="000000" w:themeColor="text1"/>
          <w:sz w:val="28"/>
          <w:szCs w:val="28"/>
        </w:rPr>
        <w:t>Минздрав России</w:t>
      </w:r>
      <w:r>
        <w:rPr>
          <w:color w:val="000000"/>
          <w:sz w:val="28"/>
          <w:szCs w:val="28"/>
        </w:rPr>
        <w:t>.</w:t>
      </w:r>
    </w:p>
    <w:p w:rsidR="00BF0AD2" w:rsidRDefault="00BF0AD2" w:rsidP="00BF0AD2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организация, оказавшая пациенту специализированную медицинскую помощь, оформляет пациенту </w:t>
      </w:r>
      <w:r>
        <w:rPr>
          <w:color w:val="000000"/>
          <w:sz w:val="28"/>
          <w:szCs w:val="28"/>
        </w:rPr>
        <w:lastRenderedPageBreak/>
        <w:t>рекомендации по дальнейшему прохождению медицинской реабилитации, содержащие перечень рекомендуемых мероприятий по медицинской реабилитации.</w:t>
      </w:r>
    </w:p>
    <w:p w:rsidR="00BF0AD2" w:rsidRDefault="00BF0AD2" w:rsidP="00BF0AD2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случае проживания пациента в отдаленном или труднодоступном населенном пункте информацию о пациенте, нуждающемся в продолжении медицинской реабилитации, направляет медицинская организация, в которой пациент получил специализированную медицинскую помощь, в медицинскую организацию, к которой пациент прикреплен для получения первичной медико-санитарной помощи, для организации ему медицинской реабилитации.</w:t>
      </w:r>
    </w:p>
    <w:p w:rsidR="00BF0AD2" w:rsidRDefault="00BF0AD2" w:rsidP="00BF0AD2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Медицинская реабилитация в амбулаторных условиях и условиях дневного стационара может проводиться на базе действующих отделений (кабинетов) физиотерапии, лечебной физкультуры, массажа и других подразделений в соответствии с назначенными </w:t>
      </w:r>
      <w:r>
        <w:rPr>
          <w:sz w:val="28"/>
          <w:szCs w:val="28"/>
        </w:rPr>
        <w:t xml:space="preserve">врачом по медицинской </w:t>
      </w:r>
      <w:r>
        <w:rPr>
          <w:color w:val="000000"/>
          <w:sz w:val="28"/>
          <w:szCs w:val="28"/>
        </w:rPr>
        <w:t xml:space="preserve">реабилитации мероприятиями по медицинской реабилитации. </w:t>
      </w:r>
    </w:p>
    <w:p w:rsidR="00BF0AD2" w:rsidRDefault="00BF0AD2" w:rsidP="00BF0AD2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Медицинская реабилитация включает в том числе продолжительную медицинскую реабилитацию (длительностью 30 суток и более) для пациентов: ветеранов боевых действий, принимавших участие (содействовавших выполнению задач) в специальной военной операции 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года, уволенным с военной службы (службы, работы). </w:t>
      </w:r>
    </w:p>
    <w:p w:rsidR="00BF0AD2" w:rsidRDefault="00BF0AD2" w:rsidP="00BF0AD2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случае</w:t>
      </w:r>
      <w:r>
        <w:rPr>
          <w:sz w:val="28"/>
          <w:szCs w:val="28"/>
        </w:rPr>
        <w:t xml:space="preserve"> отсутствия в медицинской организации, к которой пациент прикреплен для получения первичной медико-санитарной помощи, врача</w:t>
      </w:r>
      <w:r>
        <w:rPr>
          <w:color w:val="000000"/>
          <w:sz w:val="28"/>
          <w:szCs w:val="28"/>
        </w:rPr>
        <w:t xml:space="preserve"> по медицинской реабилитации, но при наличии у медицинской организации лицензии на медицинскую реабилитацию врач, предоставляющий пациенту медицинскую реабилитацию, организует при необходимости проведение консультации пациента врачом по медицинской реабилитации медицинской организации (включая федеральные медицинские организации и медицинские организации, не участвующие в территориальной программе обязательного медицинского страхования), в том числе с использованием дистанционных (телемедицинских) технологий и с последующим внесением соответствующей информации о проведении и результатах такой консультации в медицинскую документацию пациента. В этом случае оплата такой консультации осуществляется на основании гражданско-правового договора между медицинской организацией, предоставляющей пациенту медицинскую реабилитацию, и медицинской организацией, врач которой проводил консультацию по медицинской реабилитации с использованием дистанционных (телемедицинских) технологий.</w:t>
      </w:r>
    </w:p>
    <w:p w:rsidR="00BF0AD2" w:rsidRDefault="00BF0AD2" w:rsidP="00BF0AD2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Минздрав России</w:t>
      </w:r>
      <w:r>
        <w:rPr>
          <w:color w:val="000000"/>
          <w:sz w:val="28"/>
          <w:szCs w:val="28"/>
        </w:rPr>
        <w:t xml:space="preserve"> определяет перечень федеральных медицинских организаций, осуществляющих организационно-методическую помощь и поддержку медицинских организаций субъектов Российской Федерации, проводящих медицинскую реабилитацию.</w:t>
      </w:r>
    </w:p>
    <w:p w:rsidR="00BF0AD2" w:rsidRDefault="00BF0AD2" w:rsidP="00BF0AD2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Федеральный фонд обязательного медицинского страхования ведет </w:t>
      </w:r>
      <w:r>
        <w:rPr>
          <w:color w:val="000000"/>
          <w:sz w:val="28"/>
          <w:szCs w:val="28"/>
        </w:rPr>
        <w:lastRenderedPageBreak/>
        <w:t xml:space="preserve">отдельный учет случаев оказания медицинской реабилитации в разрезе условий и форм ее оказания, а также учет пациентов, получивших медицинскую реабилитацию с учетом ее </w:t>
      </w:r>
      <w:proofErr w:type="spellStart"/>
      <w:r>
        <w:rPr>
          <w:color w:val="000000"/>
          <w:sz w:val="28"/>
          <w:szCs w:val="28"/>
        </w:rPr>
        <w:t>этапности</w:t>
      </w:r>
      <w:proofErr w:type="spellEnd"/>
      <w:r>
        <w:rPr>
          <w:color w:val="000000"/>
          <w:sz w:val="28"/>
          <w:szCs w:val="28"/>
        </w:rPr>
        <w:t>.</w:t>
      </w:r>
    </w:p>
    <w:p w:rsidR="00BF0AD2" w:rsidRDefault="00BF0AD2" w:rsidP="00BF0AD2">
      <w:pPr>
        <w:pStyle w:val="ConsPlusNormal"/>
        <w:jc w:val="center"/>
        <w:rPr>
          <w:color w:val="000000"/>
          <w:sz w:val="28"/>
          <w:szCs w:val="28"/>
        </w:rPr>
      </w:pPr>
    </w:p>
    <w:p w:rsidR="00BF0AD2" w:rsidRDefault="00BF0AD2" w:rsidP="00BF0AD2">
      <w:pPr>
        <w:pStyle w:val="ConsPlus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Паллиативная медицинская помощь</w:t>
      </w:r>
    </w:p>
    <w:p w:rsidR="00BF0AD2" w:rsidRDefault="00BF0AD2" w:rsidP="00BF0AD2">
      <w:pPr>
        <w:pStyle w:val="ConsPlusNormal"/>
        <w:ind w:firstLine="540"/>
        <w:jc w:val="center"/>
        <w:rPr>
          <w:color w:val="000000" w:themeColor="text1"/>
          <w:sz w:val="28"/>
          <w:szCs w:val="28"/>
        </w:rPr>
      </w:pPr>
    </w:p>
    <w:p w:rsidR="00BF0AD2" w:rsidRDefault="00BF0AD2" w:rsidP="00BF0AD2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 w:rsidR="00BF0AD2" w:rsidRDefault="00BF0AD2" w:rsidP="00BF0AD2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Ветеранам боевых действий паллиативная медицинская помощь оказывается во внеочередном порядке. </w:t>
      </w:r>
    </w:p>
    <w:p w:rsidR="00BF0AD2" w:rsidRDefault="00BF0AD2" w:rsidP="00BF0AD2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 и организациями, указанными в </w:t>
      </w:r>
      <w:hyperlink r:id="rId10" w:tooltip="https://login.consultant.ru/link/?req=doc&amp;base=LAW&amp;n=389317&amp;date=08.09.2021&amp;dst=100069&amp;field=134" w:history="1">
        <w:r>
          <w:rPr>
            <w:color w:val="000000" w:themeColor="text1"/>
            <w:sz w:val="28"/>
            <w:szCs w:val="28"/>
          </w:rPr>
          <w:t>части 2 статьи 6</w:t>
        </w:r>
      </w:hyperlink>
      <w:r>
        <w:rPr>
          <w:color w:val="000000" w:themeColor="text1"/>
          <w:sz w:val="28"/>
          <w:szCs w:val="28"/>
        </w:rPr>
        <w:t xml:space="preserve"> Федерального закона № 323-ФЗ,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BF0AD2" w:rsidRDefault="00BF0AD2" w:rsidP="00BF0AD2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</w:p>
    <w:p w:rsidR="00BF0AD2" w:rsidRDefault="00BF0AD2" w:rsidP="00BF0AD2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BF0AD2" w:rsidRDefault="00BF0AD2" w:rsidP="00BF0AD2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 счет бюджетных ассигнований автономного округа такие медицинские организации и их подразделения обеспечиваются медицинскими изделиями, предназначенными для поддержания функций органов и систем </w:t>
      </w:r>
      <w:r>
        <w:rPr>
          <w:color w:val="000000" w:themeColor="text1"/>
          <w:sz w:val="28"/>
          <w:szCs w:val="28"/>
        </w:rPr>
        <w:lastRenderedPageBreak/>
        <w:t>организма человека, для использования на дому по перечню, утверждаемому приказом Минздрава России от 31 мая 2019 года № 348н, а также необходимыми лекарственными препаратами, в том числе наркотическими и психотропными, используемыми при посещениях на дому и продуктами лечебного (</w:t>
      </w:r>
      <w:proofErr w:type="spellStart"/>
      <w:r>
        <w:rPr>
          <w:color w:val="000000" w:themeColor="text1"/>
          <w:sz w:val="28"/>
          <w:szCs w:val="28"/>
        </w:rPr>
        <w:t>энтерального</w:t>
      </w:r>
      <w:proofErr w:type="spellEnd"/>
      <w:r>
        <w:rPr>
          <w:color w:val="000000" w:themeColor="text1"/>
          <w:sz w:val="28"/>
          <w:szCs w:val="28"/>
        </w:rPr>
        <w:t>) питания.</w:t>
      </w:r>
      <w:r>
        <w:rPr>
          <w:sz w:val="28"/>
          <w:szCs w:val="28"/>
        </w:rPr>
        <w:t xml:space="preserve"> </w:t>
      </w:r>
    </w:p>
    <w:p w:rsidR="00BF0AD2" w:rsidRDefault="00BF0AD2" w:rsidP="00BF0AD2">
      <w:pPr>
        <w:pStyle w:val="ConsPlusNormal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целях обеспечения пациентов, получающих паллиативную медицинскую помощь, наркотическими лекарственными препаратами и психотропными лекарственными препаратами Департамент здравоохранения автономного округа (далее – </w:t>
      </w:r>
      <w:proofErr w:type="spellStart"/>
      <w:r>
        <w:rPr>
          <w:color w:val="000000" w:themeColor="text1"/>
          <w:sz w:val="28"/>
          <w:szCs w:val="28"/>
        </w:rPr>
        <w:t>Депздрав</w:t>
      </w:r>
      <w:proofErr w:type="spellEnd"/>
      <w:r>
        <w:rPr>
          <w:color w:val="000000" w:themeColor="text1"/>
          <w:sz w:val="28"/>
          <w:szCs w:val="28"/>
        </w:rPr>
        <w:t xml:space="preserve"> Югры) в соответствии с законодательством Российской Федерации в случае наличия потребности организовывает изготовление в аптечных организациях наркотических лекарственных препаратов и психотропных лекарственных препаратов в </w:t>
      </w:r>
      <w:proofErr w:type="spellStart"/>
      <w:r>
        <w:rPr>
          <w:color w:val="000000" w:themeColor="text1"/>
          <w:sz w:val="28"/>
          <w:szCs w:val="28"/>
        </w:rPr>
        <w:t>неинвазивных</w:t>
      </w:r>
      <w:proofErr w:type="spellEnd"/>
      <w:r>
        <w:rPr>
          <w:color w:val="000000" w:themeColor="text1"/>
          <w:sz w:val="28"/>
          <w:szCs w:val="28"/>
        </w:rPr>
        <w:t xml:space="preserve"> лекарственных формах, в том числе применяемых у детей.</w:t>
      </w:r>
    </w:p>
    <w:p w:rsidR="00BF0AD2" w:rsidRDefault="00BF0AD2" w:rsidP="00BF0AD2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Мероприятия по развитию паллиативной медицинской помощи, включая целевые показатели их результативности, осуществляются в ходе государственной </w:t>
      </w:r>
      <w:hyperlink r:id="rId11" w:tooltip="https://login.consultant.ru/link/?req=doc&amp;base=RLAW926&amp;n=238524&amp;date=08.09.2021&amp;dst=104974&amp;field=134" w:history="1">
        <w:r>
          <w:rPr>
            <w:color w:val="000000" w:themeColor="text1"/>
            <w:sz w:val="28"/>
            <w:szCs w:val="28"/>
          </w:rPr>
          <w:t>программы</w:t>
        </w:r>
      </w:hyperlink>
      <w:r>
        <w:rPr>
          <w:color w:val="000000" w:themeColor="text1"/>
          <w:sz w:val="28"/>
          <w:szCs w:val="28"/>
        </w:rPr>
        <w:t xml:space="preserve"> автономного округа «Современное здравоохранение», утвержденной постановлением Правительства автономного округа от 10 ноября 2023 года № 558-п.</w:t>
      </w:r>
    </w:p>
    <w:p w:rsidR="00BF0AD2" w:rsidRDefault="00BF0AD2" w:rsidP="00BF0AD2">
      <w:pPr>
        <w:pStyle w:val="ConsPlusNormal"/>
        <w:ind w:firstLine="709"/>
        <w:jc w:val="both"/>
        <w:rPr>
          <w:sz w:val="28"/>
          <w:szCs w:val="28"/>
        </w:rPr>
      </w:pPr>
    </w:p>
    <w:p w:rsidR="00BF0AD2" w:rsidRDefault="00BF0AD2" w:rsidP="00BF0AD2">
      <w:pPr>
        <w:pStyle w:val="ConsPlus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гражданам, находящимся в стационарных организациях социального обслуживания, медицинской помощи</w:t>
      </w:r>
    </w:p>
    <w:p w:rsidR="00BF0AD2" w:rsidRDefault="00BF0AD2" w:rsidP="00BF0AD2">
      <w:pPr>
        <w:pStyle w:val="ConsPlusNormal"/>
        <w:ind w:firstLine="709"/>
        <w:jc w:val="both"/>
        <w:rPr>
          <w:sz w:val="28"/>
          <w:szCs w:val="28"/>
        </w:rPr>
      </w:pPr>
    </w:p>
    <w:p w:rsidR="00BF0AD2" w:rsidRDefault="00BF0AD2" w:rsidP="00BF0AD2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целях оказания гражданам, находящимся в стационарных организациях социального обслуживания, медицинской помощи </w:t>
      </w:r>
      <w:proofErr w:type="spellStart"/>
      <w:r>
        <w:rPr>
          <w:color w:val="000000" w:themeColor="text1"/>
          <w:sz w:val="28"/>
          <w:szCs w:val="28"/>
        </w:rPr>
        <w:t>Депздрав</w:t>
      </w:r>
      <w:proofErr w:type="spellEnd"/>
      <w:r>
        <w:rPr>
          <w:color w:val="000000" w:themeColor="text1"/>
          <w:sz w:val="28"/>
          <w:szCs w:val="28"/>
        </w:rPr>
        <w:t xml:space="preserve"> Югры организует взаимодействие стационарных организаций социального обслуживания с близлежащими медицинскими организациями.</w:t>
      </w:r>
    </w:p>
    <w:p w:rsidR="00BF0AD2" w:rsidRDefault="00BF0AD2" w:rsidP="00BF0AD2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 отношении лиц, находящихся в стационарных организациях социального обслуживания, с привлечением близлежащих медицинских организаций проводится в приоритетном порядке диспансеризация, а при наличии хронических заболеваний – диспансерное наблюдение в соответствии с порядками, установленными Минздравом России.</w:t>
      </w:r>
    </w:p>
    <w:p w:rsidR="00BF0AD2" w:rsidRDefault="00BF0AD2" w:rsidP="00BF0AD2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полноты и результатов проведения диспансеризации и диспансерного наблюдения осуществляет </w:t>
      </w:r>
      <w:proofErr w:type="spellStart"/>
      <w:r>
        <w:rPr>
          <w:color w:val="000000"/>
          <w:sz w:val="28"/>
          <w:szCs w:val="28"/>
        </w:rPr>
        <w:t>Депздрав</w:t>
      </w:r>
      <w:proofErr w:type="spellEnd"/>
      <w:r>
        <w:rPr>
          <w:color w:val="000000"/>
          <w:sz w:val="28"/>
          <w:szCs w:val="28"/>
        </w:rPr>
        <w:t xml:space="preserve"> Югры, а также страховые медицинские организации, в которых застрахованы по обязательному медицинскому страхованию лица (далее – </w:t>
      </w:r>
      <w:r>
        <w:rPr>
          <w:color w:val="000000"/>
          <w:sz w:val="28"/>
          <w:szCs w:val="28"/>
          <w:highlight w:val="white"/>
        </w:rPr>
        <w:t>застрахованные лица),</w:t>
      </w:r>
      <w:r>
        <w:rPr>
          <w:color w:val="000000"/>
          <w:sz w:val="28"/>
          <w:szCs w:val="28"/>
        </w:rPr>
        <w:t xml:space="preserve"> находящиеся в стационарных организациях социального обслуживания, и территориальный фонд обязательного медицинского страхования.</w:t>
      </w:r>
    </w:p>
    <w:p w:rsidR="00BF0AD2" w:rsidRDefault="00BF0AD2" w:rsidP="00BF0AD2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При выявлении в условиях диспансеризации и диспансерного наблюдения показаний к оказанию специализированной, в том числе высокотехнологичной, медицинской помощи лицо, находящееся в стационарных организациях социального обслуживания, переводят в специализированную медицинскую организацию в сроки, установленные Программой.</w:t>
      </w:r>
      <w:r>
        <w:rPr>
          <w:color w:val="FFFFFF" w:themeColor="background1"/>
          <w:sz w:val="28"/>
          <w:szCs w:val="28"/>
        </w:rPr>
        <w:t xml:space="preserve"> </w:t>
      </w:r>
    </w:p>
    <w:p w:rsidR="00BF0AD2" w:rsidRDefault="00BF0AD2" w:rsidP="00BF0AD2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BF0AD2" w:rsidRDefault="00BF0AD2" w:rsidP="00BF0AD2">
      <w:pPr>
        <w:pStyle w:val="ConsPlus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Оказание медицинской помощи лицам с психическими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расстройствами и расстройствами поведения</w:t>
      </w:r>
    </w:p>
    <w:p w:rsidR="00BF0AD2" w:rsidRDefault="00BF0AD2" w:rsidP="00BF0AD2">
      <w:pPr>
        <w:pStyle w:val="ConsPlusNormal"/>
        <w:ind w:firstLine="709"/>
        <w:jc w:val="center"/>
        <w:rPr>
          <w:color w:val="000000" w:themeColor="text1"/>
          <w:sz w:val="28"/>
          <w:szCs w:val="28"/>
        </w:rPr>
      </w:pPr>
    </w:p>
    <w:p w:rsidR="00BF0AD2" w:rsidRDefault="00BF0AD2" w:rsidP="00BF0AD2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автономного округа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 в порядке, установленном Минздравом России.</w:t>
      </w:r>
    </w:p>
    <w:p w:rsidR="00BF0AD2" w:rsidRDefault="00BF0AD2" w:rsidP="00BF0AD2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помощи, в том числе по профилю «психиатрия», осуществляется во взаимодействии медицинских работников, включая медицинских работников фельдшерских здравпунктов,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 том числе силами специализированных выездных психиатрических бригад, в порядке, установленном Минздравом России.</w:t>
      </w:r>
    </w:p>
    <w:p w:rsidR="00BF0AD2" w:rsidRDefault="00BF0AD2" w:rsidP="00BF0A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лиц с психическими расстройствами и расстройствами поведения, связанными со стрессом, включая посттравматическое стрессовое расстройство, организацию помощи осуществляют медицинские психологи кабинета медико-психологического консультирования в медицинских организациях, оказывающих первичную специализированную медико-санитарную помощь при психических расстройствах и расстройствах поведения в порядке, установленном Минздравом России.</w:t>
      </w:r>
    </w:p>
    <w:p w:rsidR="00BF0AD2" w:rsidRDefault="00BF0AD2" w:rsidP="00BF0AD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предоставляется лекарственное обеспечение, в том числе доставка лекарственных препаратов по месту жительства.</w:t>
      </w:r>
    </w:p>
    <w:p w:rsidR="00BF0AD2" w:rsidRDefault="00BF0AD2" w:rsidP="00BF0AD2">
      <w:pPr>
        <w:pStyle w:val="ConsPlusNormal"/>
        <w:ind w:firstLine="709"/>
        <w:jc w:val="both"/>
        <w:rPr>
          <w:sz w:val="28"/>
          <w:szCs w:val="28"/>
        </w:rPr>
      </w:pPr>
    </w:p>
    <w:p w:rsidR="00BF0AD2" w:rsidRDefault="00BF0AD2" w:rsidP="00BF0AD2">
      <w:pPr>
        <w:pStyle w:val="ConsPlus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Формы оказания медицинской помощи</w:t>
      </w:r>
    </w:p>
    <w:p w:rsidR="00BF0AD2" w:rsidRDefault="00BF0AD2" w:rsidP="00BF0AD2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BF0AD2" w:rsidRDefault="00BF0AD2" w:rsidP="00BF0AD2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Медицинская помощь оказывается в следующих формах:</w:t>
      </w:r>
    </w:p>
    <w:p w:rsidR="00BF0AD2" w:rsidRDefault="00BF0AD2" w:rsidP="00BF0AD2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экстренная</w:t>
      </w:r>
      <w:proofErr w:type="gramEnd"/>
      <w:r>
        <w:rPr>
          <w:color w:val="000000" w:themeColor="text1"/>
          <w:sz w:val="28"/>
          <w:szCs w:val="28"/>
        </w:rPr>
        <w:t xml:space="preserve"> –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BF0AD2" w:rsidRDefault="00BF0AD2" w:rsidP="00BF0AD2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неотложная</w:t>
      </w:r>
      <w:proofErr w:type="gramEnd"/>
      <w:r>
        <w:rPr>
          <w:color w:val="000000" w:themeColor="text1"/>
          <w:sz w:val="28"/>
          <w:szCs w:val="28"/>
        </w:rPr>
        <w:t xml:space="preserve"> – медицинская помощь, оказываемая при внезапных острых </w:t>
      </w:r>
      <w:r>
        <w:rPr>
          <w:color w:val="000000" w:themeColor="text1"/>
          <w:sz w:val="28"/>
          <w:szCs w:val="28"/>
        </w:rPr>
        <w:lastRenderedPageBreak/>
        <w:t>заболеваниях, состояниях, обострении хронических заболеваний без явных признаков угрозы жизни пациента;</w:t>
      </w:r>
    </w:p>
    <w:p w:rsidR="00BF0AD2" w:rsidRDefault="00BF0AD2" w:rsidP="00BF0AD2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плановая</w:t>
      </w:r>
      <w:proofErr w:type="gramEnd"/>
      <w:r>
        <w:rPr>
          <w:color w:val="000000" w:themeColor="text1"/>
          <w:sz w:val="28"/>
          <w:szCs w:val="28"/>
        </w:rPr>
        <w:t xml:space="preserve"> –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BF0AD2" w:rsidRDefault="00BF0AD2" w:rsidP="00BF0AD2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Гражданам, проживающим на отдаленных территориях и в сельской местности, первичная специализированная медико-санитарная помощь оказывается выездными медицинскими бригадами по графику, устанавливаемому руководителем близлежащей медицинской организации, к которой прикреплены жители отдаленного (сельского) населенного пункта. Доведение информации о графике выезда медицинских бригад осуществляется близлежащим медицинским подразделением (фельдшерским здравпунктом, фельдшерско-акушерским пунктом, врачебной амбулаторией, отделением врача общей практики, семейного врача и т.д.) любым доступным способом с привлечением органов местного самоуправления.</w:t>
      </w:r>
    </w:p>
    <w:p w:rsidR="00BF0AD2" w:rsidRDefault="00BF0AD2" w:rsidP="00BF0AD2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Медицинские работники Федеральных медицинских организаций, имеющих прикрепленное население и оказывающих медицинскую помощь в амбулаторных условиях и (или) в условиях дневного стационара, вправе организовывать оказание медицинской помощи в порядке, установленном </w:t>
      </w:r>
      <w:hyperlink r:id="rId12" w:tooltip="consultantplus://offline/ref=268AB217C87C435ACB97A86F2B2A18D425D03B88DC1280D83C9851302200E124F093EC31AF42323740C7FE1658BB1E18777FA1638EiBIAL" w:history="1">
        <w:r>
          <w:rPr>
            <w:color w:val="000000"/>
            <w:sz w:val="28"/>
            <w:szCs w:val="28"/>
          </w:rPr>
          <w:t>пунктом 21 части 1 статьи 14</w:t>
        </w:r>
      </w:hyperlink>
      <w:r>
        <w:rPr>
          <w:color w:val="000000"/>
          <w:sz w:val="28"/>
          <w:szCs w:val="28"/>
        </w:rPr>
        <w:t xml:space="preserve"> Федерального закона </w:t>
      </w:r>
      <w:r>
        <w:rPr>
          <w:color w:val="000000"/>
          <w:sz w:val="28"/>
          <w:szCs w:val="28"/>
          <w:highlight w:val="white"/>
        </w:rPr>
        <w:t xml:space="preserve">№ 323-ФЗ, в </w:t>
      </w:r>
      <w:r>
        <w:rPr>
          <w:color w:val="000000"/>
          <w:sz w:val="28"/>
          <w:szCs w:val="28"/>
        </w:rPr>
        <w:t xml:space="preserve">том числе при оказании медицинской помощи в неотложной форме, включая медицинскую помощь при острых респираторных вирусных инфекциях и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(COVID-19).</w:t>
      </w:r>
    </w:p>
    <w:p w:rsidR="00BF0AD2" w:rsidRDefault="00BF0AD2" w:rsidP="00BF0AD2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 оказании в пределах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перечень  жизненно необходимых и важнейших лекарственных препаратов, утвержденный распоряжением Правительства Российской Федерации от 12 октября 2019 года № 2406-р, </w:t>
      </w:r>
      <w:r>
        <w:rPr>
          <w:color w:val="000000" w:themeColor="text1"/>
          <w:sz w:val="28"/>
          <w:szCs w:val="28"/>
          <w:highlight w:val="white"/>
        </w:rPr>
        <w:t xml:space="preserve">перечень медицинских изделий, имплантируемых в организм человека, </w:t>
      </w:r>
      <w:r>
        <w:rPr>
          <w:color w:val="000000" w:themeColor="text1"/>
          <w:sz w:val="28"/>
          <w:szCs w:val="28"/>
        </w:rPr>
        <w:t>утвержденный распоряжением Правительства Российской Федерации от 31 декабря 2018 года № 3053-р,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утвержденным Минздравом России.</w:t>
      </w:r>
    </w:p>
    <w:p w:rsidR="00BF0AD2" w:rsidRDefault="00BF0AD2" w:rsidP="00BF0AD2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Порядок передачи от медицинской организации пациенту (его законному представителю) медицинских изделий, предназначенных для </w:t>
      </w:r>
      <w:r>
        <w:rPr>
          <w:color w:val="000000" w:themeColor="text1"/>
          <w:sz w:val="28"/>
          <w:szCs w:val="28"/>
        </w:rPr>
        <w:lastRenderedPageBreak/>
        <w:t>поддержания функций его органов и систем организма человека, для использования на дому при оказании паллиативной медицинской помощи установлен приказом Минздрава России от 10 июля 2019 № 505н.</w:t>
      </w:r>
    </w:p>
    <w:p w:rsidR="00BF0AD2" w:rsidRDefault="00BF0AD2" w:rsidP="00BF0AD2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граждан, проживающих на отдаленных территориях и в сельской местности, первичную специализированную медико-санитарную помощь оказывают выездные медицинские бригады по графику, устанавливаемому руководителем близлежащей медицинской организации, к которой прикреплены такие граждане. Доведение информации о графике выезда медицинских бригад осуществляет близлежащее медицинское подразделение (фельдшерский пункт, фельдшерско-акушерский пункт, врачебная амбулатория, отделение врача общей практики и т.д.) любым доступным способом с привлечением органов местного самоуправления.</w:t>
      </w:r>
    </w:p>
    <w:p w:rsidR="00E114FC" w:rsidRDefault="00E114FC"/>
    <w:sectPr w:rsidR="00E1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D2"/>
    <w:rsid w:val="00BF0AD2"/>
    <w:rsid w:val="00E1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3B580-8F01-451B-B895-63D471AA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A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AD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F0AD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8AB217C87C435ACB97A86F2B2A18D425D13A85DA1C80D83C9851302200E124F093EC36A84239671188FF4A1EE60D1A777FA36B92BBF058i4I1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8AB217C87C435ACB97A86F2B2A18D425D13A85DA1C80D83C9851302200E124F093EC36A84239601288FF4A1EE60D1A777FA36B92BBF058i4I1L" TargetMode="External"/><Relationship Id="rId12" Type="http://schemas.openxmlformats.org/officeDocument/2006/relationships/hyperlink" Target="consultantplus://offline/ref=268AB217C87C435ACB97A86F2B2A18D425D03B88DC1280D83C9851302200E124F093EC31AF42323740C7FE1658BB1E18777FA1638EiBI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8AB217C87C435ACB97A86F2B2A18D425D13A85DA1C80D83C9851302200E124F093EC36A84239621388FF4A1EE60D1A777FA36B92BBF058i4I1L" TargetMode="External"/><Relationship Id="rId11" Type="http://schemas.openxmlformats.org/officeDocument/2006/relationships/hyperlink" Target="https://login.consultant.ru/link/?req=doc&amp;base=RLAW926&amp;n=238524&amp;date=08.09.2021&amp;dst=104974&amp;field=134" TargetMode="External"/><Relationship Id="rId5" Type="http://schemas.openxmlformats.org/officeDocument/2006/relationships/hyperlink" Target="https://login.consultant.ru/link/?req=doc&amp;base=LAW&amp;n=377757&amp;date=08.09.2021" TargetMode="External"/><Relationship Id="rId10" Type="http://schemas.openxmlformats.org/officeDocument/2006/relationships/hyperlink" Target="https://login.consultant.ru/link/?req=doc&amp;base=LAW&amp;n=389317&amp;date=08.09.2021&amp;dst=100069&amp;field=134" TargetMode="External"/><Relationship Id="rId4" Type="http://schemas.openxmlformats.org/officeDocument/2006/relationships/hyperlink" Target="https://login.consultant.ru/link/?req=doc&amp;base=LAW&amp;n=389317&amp;date=08.09.2021" TargetMode="External"/><Relationship Id="rId9" Type="http://schemas.openxmlformats.org/officeDocument/2006/relationships/hyperlink" Target="consultantplus://offline/ref=268AB217C87C435ACB97A86F2B2A18D425D13A85DA1C80D83C9851302200E124F093EC36A84239661388FF4A1EE60D1A777FA36B92BBF058i4I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3531</Words>
  <Characters>20128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Салаватовна Миннигалиева</dc:creator>
  <cp:keywords/>
  <dc:description/>
  <cp:lastModifiedBy>Эльвира Салаватовна Миннигалиева</cp:lastModifiedBy>
  <cp:revision>1</cp:revision>
  <dcterms:created xsi:type="dcterms:W3CDTF">2024-01-10T04:20:00Z</dcterms:created>
  <dcterms:modified xsi:type="dcterms:W3CDTF">2024-01-10T04:24:00Z</dcterms:modified>
</cp:coreProperties>
</file>