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EC" w:rsidRPr="008C5FEC" w:rsidRDefault="008C5FEC" w:rsidP="008C5FEC">
      <w:pPr>
        <w:pStyle w:val="ConsPlusNormal"/>
        <w:jc w:val="right"/>
        <w:rPr>
          <w:rFonts w:ascii="Times New Roman" w:hAnsi="Times New Roman" w:cs="Times New Roman"/>
          <w:sz w:val="16"/>
          <w:szCs w:val="16"/>
        </w:rPr>
      </w:pPr>
      <w:r>
        <w:rPr>
          <w:rFonts w:ascii="Times New Roman" w:hAnsi="Times New Roman" w:cs="Times New Roman"/>
          <w:sz w:val="16"/>
          <w:szCs w:val="16"/>
        </w:rPr>
        <w:t>Постановление Правительства ХМАО – Югры</w:t>
      </w:r>
    </w:p>
    <w:p w:rsidR="008C5FEC" w:rsidRPr="008C5FEC" w:rsidRDefault="008C5FEC" w:rsidP="008C5FEC">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от 28.12.2018 № 500-п "О Территориальной программе</w:t>
      </w:r>
    </w:p>
    <w:p w:rsidR="008C5FEC" w:rsidRPr="008C5FEC" w:rsidRDefault="008C5FEC" w:rsidP="008C5FEC">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государственных</w:t>
      </w:r>
      <w:r w:rsidRPr="008C5FEC">
        <w:rPr>
          <w:rFonts w:ascii="Times New Roman" w:hAnsi="Times New Roman" w:cs="Times New Roman"/>
          <w:sz w:val="16"/>
          <w:szCs w:val="16"/>
        </w:rPr>
        <w:t xml:space="preserve"> </w:t>
      </w:r>
      <w:r>
        <w:rPr>
          <w:rFonts w:ascii="Times New Roman" w:hAnsi="Times New Roman" w:cs="Times New Roman"/>
          <w:sz w:val="16"/>
          <w:szCs w:val="16"/>
        </w:rPr>
        <w:t>гарантий бесплатного оказания</w:t>
      </w:r>
    </w:p>
    <w:p w:rsidR="008C5FEC" w:rsidRPr="008C5FEC" w:rsidRDefault="008C5FEC" w:rsidP="008C5FEC">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гражданам медицинской помощи</w:t>
      </w:r>
    </w:p>
    <w:p w:rsidR="008C5FEC" w:rsidRPr="008C5FEC" w:rsidRDefault="008C5FEC" w:rsidP="008C5FEC">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в Ханты-Мансийском автономном округе - Югре на </w:t>
      </w:r>
    </w:p>
    <w:p w:rsidR="008C5FEC" w:rsidRDefault="008C5FEC" w:rsidP="008C5FEC">
      <w:pPr>
        <w:pStyle w:val="ConsPlusNormal"/>
        <w:jc w:val="right"/>
        <w:rPr>
          <w:rFonts w:ascii="Times New Roman" w:hAnsi="Times New Roman" w:cs="Times New Roman"/>
        </w:rPr>
      </w:pPr>
      <w:r>
        <w:rPr>
          <w:rFonts w:ascii="Times New Roman" w:hAnsi="Times New Roman" w:cs="Times New Roman"/>
          <w:sz w:val="16"/>
          <w:szCs w:val="16"/>
        </w:rPr>
        <w:t>2019 год и на плановый период 2020 и 2021 годов"</w:t>
      </w:r>
    </w:p>
    <w:p w:rsidR="00B94C1A" w:rsidRDefault="00B94C1A" w:rsidP="004C01CC">
      <w:pPr>
        <w:pStyle w:val="ConsPlusNormal"/>
        <w:ind w:right="282"/>
        <w:jc w:val="center"/>
        <w:rPr>
          <w:rFonts w:ascii="Times New Roman" w:hAnsi="Times New Roman" w:cs="Times New Roman"/>
          <w:b/>
          <w:sz w:val="28"/>
          <w:szCs w:val="28"/>
        </w:rPr>
      </w:pPr>
    </w:p>
    <w:p w:rsidR="00572C7F" w:rsidRPr="00B94C1A" w:rsidRDefault="00572C7F" w:rsidP="00572C7F">
      <w:pPr>
        <w:pStyle w:val="ConsPlusNormal"/>
        <w:jc w:val="center"/>
        <w:rPr>
          <w:rFonts w:ascii="Times New Roman" w:hAnsi="Times New Roman" w:cs="Times New Roman"/>
          <w:b/>
          <w:sz w:val="28"/>
          <w:szCs w:val="28"/>
        </w:rPr>
      </w:pPr>
      <w:r w:rsidRPr="00B94C1A">
        <w:rPr>
          <w:rFonts w:ascii="Times New Roman" w:hAnsi="Times New Roman" w:cs="Times New Roman"/>
          <w:b/>
          <w:sz w:val="28"/>
          <w:szCs w:val="28"/>
        </w:rPr>
        <w:t>Целевые значения критериев доступности и качества</w:t>
      </w:r>
    </w:p>
    <w:p w:rsidR="00572C7F" w:rsidRPr="00B94C1A" w:rsidRDefault="00572C7F" w:rsidP="00572C7F">
      <w:pPr>
        <w:pStyle w:val="ConsPlusNormal"/>
        <w:jc w:val="center"/>
        <w:rPr>
          <w:rFonts w:ascii="Times New Roman" w:hAnsi="Times New Roman" w:cs="Times New Roman"/>
          <w:b/>
          <w:sz w:val="28"/>
          <w:szCs w:val="28"/>
        </w:rPr>
      </w:pPr>
      <w:r w:rsidRPr="00B94C1A">
        <w:rPr>
          <w:rFonts w:ascii="Times New Roman" w:hAnsi="Times New Roman" w:cs="Times New Roman"/>
          <w:b/>
          <w:sz w:val="28"/>
          <w:szCs w:val="28"/>
        </w:rPr>
        <w:t>медицинской помощи, оказываемой в рамках Программы</w:t>
      </w:r>
    </w:p>
    <w:p w:rsidR="00572C7F" w:rsidRPr="00B94C1A" w:rsidRDefault="00572C7F" w:rsidP="00572C7F">
      <w:pPr>
        <w:pStyle w:val="ConsPlusNormal"/>
        <w:jc w:val="both"/>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737"/>
        <w:gridCol w:w="3686"/>
        <w:gridCol w:w="1361"/>
        <w:gridCol w:w="1134"/>
        <w:gridCol w:w="1077"/>
        <w:gridCol w:w="1077"/>
      </w:tblGrid>
      <w:tr w:rsidR="00572C7F" w:rsidRPr="00572C7F" w:rsidTr="0079787B">
        <w:tc>
          <w:tcPr>
            <w:tcW w:w="737"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N п/п</w:t>
            </w:r>
          </w:p>
        </w:tc>
        <w:tc>
          <w:tcPr>
            <w:tcW w:w="3686"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Наименование критерия</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Единицы измерения</w:t>
            </w:r>
          </w:p>
        </w:tc>
        <w:tc>
          <w:tcPr>
            <w:tcW w:w="3288" w:type="dxa"/>
            <w:gridSpan w:val="3"/>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Целевое значение</w:t>
            </w:r>
          </w:p>
        </w:tc>
      </w:tr>
      <w:tr w:rsidR="00572C7F" w:rsidRPr="00572C7F" w:rsidTr="0079787B">
        <w:tc>
          <w:tcPr>
            <w:tcW w:w="737"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2018 год</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2019 год</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2020 год</w:t>
            </w:r>
          </w:p>
        </w:tc>
      </w:tr>
      <w:tr w:rsidR="00572C7F" w:rsidRPr="00572C7F" w:rsidTr="0079787B">
        <w:tc>
          <w:tcPr>
            <w:tcW w:w="9072" w:type="dxa"/>
            <w:gridSpan w:val="6"/>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outlineLvl w:val="3"/>
              <w:rPr>
                <w:rFonts w:ascii="Times New Roman" w:hAnsi="Times New Roman" w:cs="Times New Roman"/>
                <w:sz w:val="24"/>
                <w:szCs w:val="24"/>
              </w:rPr>
            </w:pPr>
            <w:r w:rsidRPr="00572C7F">
              <w:rPr>
                <w:rFonts w:ascii="Times New Roman" w:hAnsi="Times New Roman" w:cs="Times New Roman"/>
                <w:sz w:val="24"/>
                <w:szCs w:val="24"/>
              </w:rPr>
              <w:t>I. Критерии качества медицинской помощи</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 Проводится ежегодно БУ "Центр медицинской профилактики" методом анкетирования жителей всех муниципальных образований автономного округа различного возраста, пола и рода деятельности в медицинских организациях государственной формы собственности)</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 от числа опрошенных</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61,5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61,5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61,5</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59,0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59,0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не менее 59,0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Смертность населения в трудоспособном возрасте</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число умерших в трудоспособном возрасте на 100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432,0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431,0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430,0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Материнская смертность</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100 тыс. человек, родившихся живыми</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7,7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7,7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7,7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Младенческая смертность, в том числе:</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1000 человек, родившихся живыми</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4,1</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8,9</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Смертность детей в возрасте 0 - 4 лет</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1000 человек, родившихся живыми</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5,5</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умерших в возрасте до 0 - 4 лет на дому в общем количестве умерших в возрасте до 0 - 4 лет</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10,1</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Смертность детей в возрасте 0 - 17 лет</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100 тыс. человек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55,0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54,0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умерших в возрасте 0 - 17 лет на дому в общем количестве умерших в возрасте 0 - 17 лет</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11,1</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50,0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51,0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52,0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54,0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54,2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54,3</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 xml:space="preserve">Доля пациентов с инфарктом миокарда, госпитализированных в </w:t>
            </w:r>
            <w:r w:rsidRPr="00572C7F">
              <w:rPr>
                <w:rFonts w:ascii="Times New Roman" w:hAnsi="Times New Roman" w:cs="Times New Roman"/>
                <w:sz w:val="24"/>
                <w:szCs w:val="24"/>
              </w:rPr>
              <w:lastRenderedPageBreak/>
              <w:t>первые 12 часов от начала заболевания, в общем количестве госпитализированных пациентов с инфарктом миокарда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67,0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68,0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69,0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15.</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13,4</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65,0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66,0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65,0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67,0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Смертность населения</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Число умерших на 1000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6,16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6,18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6,2</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6,05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6,05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6,1</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8,55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8,6</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both"/>
              <w:rPr>
                <w:rFonts w:ascii="Times New Roman" w:hAnsi="Times New Roman" w:cs="Times New Roman"/>
                <w:sz w:val="24"/>
                <w:szCs w:val="24"/>
              </w:rPr>
            </w:pPr>
            <w:r w:rsidRPr="00572C7F">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соответствии с Программой</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единиц</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Всего - не более 30,</w:t>
            </w:r>
          </w:p>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отказ - 0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Всего - не более 30,</w:t>
            </w:r>
          </w:p>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отказ - 0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Всего - не более 30,</w:t>
            </w:r>
          </w:p>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отказ - 0</w:t>
            </w:r>
          </w:p>
        </w:tc>
      </w:tr>
      <w:tr w:rsidR="00572C7F" w:rsidRPr="00572C7F" w:rsidTr="0079787B">
        <w:tc>
          <w:tcPr>
            <w:tcW w:w="9072" w:type="dxa"/>
            <w:gridSpan w:val="6"/>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outlineLvl w:val="3"/>
              <w:rPr>
                <w:rFonts w:ascii="Times New Roman" w:hAnsi="Times New Roman" w:cs="Times New Roman"/>
                <w:sz w:val="24"/>
                <w:szCs w:val="24"/>
              </w:rPr>
            </w:pPr>
            <w:r w:rsidRPr="00572C7F">
              <w:rPr>
                <w:rFonts w:ascii="Times New Roman" w:hAnsi="Times New Roman" w:cs="Times New Roman"/>
                <w:sz w:val="24"/>
                <w:szCs w:val="24"/>
              </w:rPr>
              <w:t>II. Критерии доступности медицинской помощи</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 xml:space="preserve">Обеспеченность населения врачами, в том числе оказывающими медицинскую </w:t>
            </w:r>
            <w:r w:rsidRPr="00572C7F">
              <w:rPr>
                <w:rFonts w:ascii="Times New Roman" w:hAnsi="Times New Roman" w:cs="Times New Roman"/>
                <w:sz w:val="24"/>
                <w:szCs w:val="24"/>
              </w:rPr>
              <w:lastRenderedPageBreak/>
              <w:t>помощь в амбулаторных и стационарных условиях, в том числе:</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 xml:space="preserve">на 10 тыс. человек населения, </w:t>
            </w:r>
            <w:r w:rsidRPr="00572C7F">
              <w:rPr>
                <w:rFonts w:ascii="Times New Roman" w:hAnsi="Times New Roman" w:cs="Times New Roman"/>
                <w:sz w:val="24"/>
                <w:szCs w:val="24"/>
              </w:rPr>
              <w:lastRenderedPageBreak/>
              <w:t>включая городское и сельское население</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46,7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46,7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46,7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1.1.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48,6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48,6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48,6</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19,6</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Оказывающими медицинскую помощь в амбулаторных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26,0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Оказывающими медицинскую помощь в стационарных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17,9</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17,9</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17,9</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 тыс. человек населения, включая городское и сельское население</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130,8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130,8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130,8</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140,6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140,6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140,6</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93,3</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Оказывающими медицинскую помощь в амбулаторных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63,2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63,2</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63,2</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Оказывающими медицинскую помощь в стационарных условиях</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57,7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57,7</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57,7</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Программу</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5,3</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5,9</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Программу</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1,8</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охвата профилактическими медицинскими осмотрами детей, в том числе:</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94,0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94,5</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Городского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94,5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95,0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5.2.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Сельского населения</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92,0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92,5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93,0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sidRPr="00572C7F">
              <w:rPr>
                <w:rFonts w:ascii="Times New Roman" w:hAnsi="Times New Roman" w:cs="Times New Roman"/>
                <w:sz w:val="24"/>
                <w:szCs w:val="24"/>
              </w:rPr>
              <w:lastRenderedPageBreak/>
              <w:t>общем числе пациентов, которым была оказана медицинская помощь в стационарных условиях в соответствии с территориальной программой ОМС</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1,6</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на 1000 человек сельского населения</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233,0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233,0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233,0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361"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 от установленного норматива</w:t>
            </w:r>
          </w:p>
        </w:tc>
        <w:tc>
          <w:tcPr>
            <w:tcW w:w="1134"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100,0</w:t>
            </w:r>
          </w:p>
        </w:tc>
        <w:tc>
          <w:tcPr>
            <w:tcW w:w="1077"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100,0</w:t>
            </w:r>
          </w:p>
        </w:tc>
        <w:tc>
          <w:tcPr>
            <w:tcW w:w="1077" w:type="dxa"/>
            <w:vMerge w:val="restart"/>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100,0</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Расположенных в городской местности</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9.2.</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Расположенных в сельской местности</w:t>
            </w:r>
          </w:p>
        </w:tc>
        <w:tc>
          <w:tcPr>
            <w:tcW w:w="1361"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45</w:t>
            </w:r>
          </w:p>
        </w:tc>
      </w:tr>
      <w:tr w:rsidR="00572C7F" w:rsidRPr="00572C7F" w:rsidTr="0079787B">
        <w:tc>
          <w:tcPr>
            <w:tcW w:w="73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rPr>
                <w:rFonts w:ascii="Times New Roman" w:hAnsi="Times New Roman" w:cs="Times New Roman"/>
                <w:sz w:val="24"/>
                <w:szCs w:val="24"/>
              </w:rPr>
            </w:pPr>
            <w:r w:rsidRPr="00572C7F">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1361"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24,0</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24,5</w:t>
            </w:r>
          </w:p>
        </w:tc>
        <w:tc>
          <w:tcPr>
            <w:tcW w:w="1077" w:type="dxa"/>
            <w:tcBorders>
              <w:top w:val="single" w:sz="4" w:space="0" w:color="auto"/>
              <w:left w:val="single" w:sz="4" w:space="0" w:color="auto"/>
              <w:bottom w:val="single" w:sz="4" w:space="0" w:color="auto"/>
              <w:right w:val="single" w:sz="4" w:space="0" w:color="auto"/>
            </w:tcBorders>
          </w:tcPr>
          <w:p w:rsidR="00572C7F" w:rsidRPr="00572C7F" w:rsidRDefault="00572C7F" w:rsidP="0079787B">
            <w:pPr>
              <w:pStyle w:val="ConsPlusNormal"/>
              <w:jc w:val="center"/>
              <w:rPr>
                <w:rFonts w:ascii="Times New Roman" w:hAnsi="Times New Roman" w:cs="Times New Roman"/>
                <w:sz w:val="24"/>
                <w:szCs w:val="24"/>
              </w:rPr>
            </w:pPr>
            <w:r w:rsidRPr="00572C7F">
              <w:rPr>
                <w:rFonts w:ascii="Times New Roman" w:hAnsi="Times New Roman" w:cs="Times New Roman"/>
                <w:sz w:val="24"/>
                <w:szCs w:val="24"/>
              </w:rPr>
              <w:t>25,0</w:t>
            </w:r>
          </w:p>
        </w:tc>
      </w:tr>
    </w:tbl>
    <w:p w:rsidR="00572C7F" w:rsidRDefault="00572C7F" w:rsidP="00572C7F">
      <w:pPr>
        <w:pStyle w:val="ConsPlusNormal"/>
        <w:jc w:val="both"/>
      </w:pPr>
    </w:p>
    <w:p w:rsidR="00002E2A" w:rsidRDefault="00002E2A"/>
    <w:sectPr w:rsidR="00002E2A" w:rsidSect="00B94C1A">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2C7F"/>
    <w:rsid w:val="00002E2A"/>
    <w:rsid w:val="000B1AA6"/>
    <w:rsid w:val="004C01CC"/>
    <w:rsid w:val="00572C7F"/>
    <w:rsid w:val="0062488B"/>
    <w:rsid w:val="00684432"/>
    <w:rsid w:val="008C5FEC"/>
    <w:rsid w:val="00AA252A"/>
    <w:rsid w:val="00B94C1A"/>
    <w:rsid w:val="00C04967"/>
    <w:rsid w:val="00DD22D1"/>
    <w:rsid w:val="00E00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C7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5657487">
      <w:bodyDiv w:val="1"/>
      <w:marLeft w:val="0"/>
      <w:marRight w:val="0"/>
      <w:marTop w:val="0"/>
      <w:marBottom w:val="0"/>
      <w:divBdr>
        <w:top w:val="none" w:sz="0" w:space="0" w:color="auto"/>
        <w:left w:val="none" w:sz="0" w:space="0" w:color="auto"/>
        <w:bottom w:val="none" w:sz="0" w:space="0" w:color="auto"/>
        <w:right w:val="none" w:sz="0" w:space="0" w:color="auto"/>
      </w:divBdr>
    </w:div>
    <w:div w:id="9696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1044</Words>
  <Characters>5955</Characters>
  <Application>Microsoft Office Word</Application>
  <DocSecurity>0</DocSecurity>
  <Lines>49</Lines>
  <Paragraphs>13</Paragraphs>
  <ScaleCrop>false</ScaleCrop>
  <Company>DG Win&amp;Soft</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progrweb</cp:lastModifiedBy>
  <cp:revision>6</cp:revision>
  <cp:lastPrinted>2018-02-13T08:15:00Z</cp:lastPrinted>
  <dcterms:created xsi:type="dcterms:W3CDTF">2018-02-09T06:14:00Z</dcterms:created>
  <dcterms:modified xsi:type="dcterms:W3CDTF">2019-01-22T06:43:00Z</dcterms:modified>
</cp:coreProperties>
</file>