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577" w:rsidRPr="001F3577" w:rsidRDefault="001F3577" w:rsidP="001F3577">
      <w:pPr>
        <w:pStyle w:val="s3"/>
        <w:jc w:val="right"/>
        <w:rPr>
          <w:i/>
          <w:color w:val="22272F"/>
          <w:sz w:val="34"/>
          <w:szCs w:val="34"/>
        </w:rPr>
      </w:pPr>
      <w:r w:rsidRPr="001F3577">
        <w:rPr>
          <w:rStyle w:val="a3"/>
          <w:i w:val="0"/>
          <w:color w:val="22272F"/>
          <w:sz w:val="23"/>
          <w:szCs w:val="23"/>
          <w:shd w:val="clear" w:color="auto" w:fill="FFFABB"/>
        </w:rPr>
        <w:t>Приложение</w:t>
      </w:r>
      <w:r w:rsidRPr="001F3577">
        <w:rPr>
          <w:i/>
          <w:color w:val="22272F"/>
          <w:sz w:val="23"/>
          <w:szCs w:val="23"/>
        </w:rPr>
        <w:br/>
      </w:r>
      <w:r w:rsidRPr="001F3577">
        <w:rPr>
          <w:i/>
          <w:color w:val="22272F"/>
          <w:sz w:val="23"/>
          <w:szCs w:val="23"/>
          <w:shd w:val="clear" w:color="auto" w:fill="FFFFFF"/>
        </w:rPr>
        <w:t>к </w:t>
      </w:r>
      <w:hyperlink r:id="rId4" w:anchor="/document/406067989/entry/0" w:history="1">
        <w:r w:rsidRPr="001F3577">
          <w:rPr>
            <w:rStyle w:val="a3"/>
            <w:i w:val="0"/>
            <w:color w:val="3272C0"/>
            <w:sz w:val="23"/>
            <w:szCs w:val="23"/>
            <w:shd w:val="clear" w:color="auto" w:fill="FFFABB"/>
          </w:rPr>
          <w:t>постановлению</w:t>
        </w:r>
      </w:hyperlink>
      <w:r w:rsidRPr="001F3577">
        <w:rPr>
          <w:i/>
          <w:color w:val="22272F"/>
          <w:sz w:val="23"/>
          <w:szCs w:val="23"/>
          <w:shd w:val="clear" w:color="auto" w:fill="FFFFFF"/>
        </w:rPr>
        <w:t> </w:t>
      </w:r>
      <w:r w:rsidRPr="001F3577">
        <w:rPr>
          <w:rStyle w:val="a3"/>
          <w:i w:val="0"/>
          <w:color w:val="22272F"/>
          <w:sz w:val="23"/>
          <w:szCs w:val="23"/>
          <w:shd w:val="clear" w:color="auto" w:fill="FFFABB"/>
        </w:rPr>
        <w:t>Правительства</w:t>
      </w:r>
      <w:r w:rsidRPr="001F3577">
        <w:rPr>
          <w:i/>
          <w:color w:val="22272F"/>
          <w:sz w:val="23"/>
          <w:szCs w:val="23"/>
        </w:rPr>
        <w:br/>
      </w:r>
      <w:r w:rsidRPr="001F3577">
        <w:rPr>
          <w:rStyle w:val="a3"/>
          <w:i w:val="0"/>
          <w:color w:val="22272F"/>
          <w:sz w:val="23"/>
          <w:szCs w:val="23"/>
          <w:shd w:val="clear" w:color="auto" w:fill="FFFABB"/>
        </w:rPr>
        <w:t>Ханты</w:t>
      </w:r>
      <w:r w:rsidRPr="001F3577">
        <w:rPr>
          <w:i/>
          <w:color w:val="22272F"/>
          <w:sz w:val="23"/>
          <w:szCs w:val="23"/>
          <w:shd w:val="clear" w:color="auto" w:fill="FFFFFF"/>
        </w:rPr>
        <w:t>-</w:t>
      </w:r>
      <w:r w:rsidRPr="001F3577">
        <w:rPr>
          <w:rStyle w:val="a3"/>
          <w:i w:val="0"/>
          <w:color w:val="22272F"/>
          <w:sz w:val="23"/>
          <w:szCs w:val="23"/>
          <w:shd w:val="clear" w:color="auto" w:fill="FFFABB"/>
        </w:rPr>
        <w:t>Мансийского</w:t>
      </w:r>
      <w:r w:rsidRPr="001F3577">
        <w:rPr>
          <w:i/>
          <w:color w:val="22272F"/>
          <w:sz w:val="23"/>
          <w:szCs w:val="23"/>
        </w:rPr>
        <w:br/>
      </w:r>
      <w:r w:rsidRPr="001F3577">
        <w:rPr>
          <w:rStyle w:val="a3"/>
          <w:i w:val="0"/>
          <w:color w:val="22272F"/>
          <w:sz w:val="23"/>
          <w:szCs w:val="23"/>
          <w:shd w:val="clear" w:color="auto" w:fill="FFFABB"/>
        </w:rPr>
        <w:t>автономного</w:t>
      </w:r>
      <w:r w:rsidRPr="001F3577">
        <w:rPr>
          <w:i/>
          <w:color w:val="22272F"/>
          <w:sz w:val="23"/>
          <w:szCs w:val="23"/>
          <w:shd w:val="clear" w:color="auto" w:fill="FFFFFF"/>
        </w:rPr>
        <w:t> </w:t>
      </w:r>
      <w:r w:rsidRPr="001F3577">
        <w:rPr>
          <w:rStyle w:val="a3"/>
          <w:i w:val="0"/>
          <w:color w:val="22272F"/>
          <w:sz w:val="23"/>
          <w:szCs w:val="23"/>
          <w:shd w:val="clear" w:color="auto" w:fill="FFFABB"/>
        </w:rPr>
        <w:t>округа</w:t>
      </w:r>
      <w:r w:rsidRPr="001F3577">
        <w:rPr>
          <w:i/>
          <w:color w:val="22272F"/>
          <w:sz w:val="23"/>
          <w:szCs w:val="23"/>
          <w:shd w:val="clear" w:color="auto" w:fill="FFFFFF"/>
        </w:rPr>
        <w:t> - </w:t>
      </w:r>
      <w:r w:rsidRPr="001F3577">
        <w:rPr>
          <w:rStyle w:val="a3"/>
          <w:i w:val="0"/>
          <w:color w:val="22272F"/>
          <w:sz w:val="23"/>
          <w:szCs w:val="23"/>
          <w:shd w:val="clear" w:color="auto" w:fill="FFFABB"/>
        </w:rPr>
        <w:t>Югры</w:t>
      </w:r>
      <w:r w:rsidRPr="001F3577">
        <w:rPr>
          <w:i/>
          <w:color w:val="22272F"/>
          <w:sz w:val="23"/>
          <w:szCs w:val="23"/>
        </w:rPr>
        <w:br/>
      </w:r>
      <w:r w:rsidRPr="001F3577">
        <w:rPr>
          <w:i/>
          <w:color w:val="22272F"/>
          <w:sz w:val="23"/>
          <w:szCs w:val="23"/>
          <w:shd w:val="clear" w:color="auto" w:fill="FFFFFF"/>
        </w:rPr>
        <w:t>от </w:t>
      </w:r>
      <w:r w:rsidRPr="001F3577">
        <w:rPr>
          <w:rStyle w:val="a3"/>
          <w:i w:val="0"/>
          <w:color w:val="22272F"/>
          <w:sz w:val="23"/>
          <w:szCs w:val="23"/>
          <w:shd w:val="clear" w:color="auto" w:fill="FFFABB"/>
        </w:rPr>
        <w:t>30</w:t>
      </w:r>
      <w:r w:rsidRPr="001F3577">
        <w:rPr>
          <w:i/>
          <w:color w:val="22272F"/>
          <w:sz w:val="23"/>
          <w:szCs w:val="23"/>
          <w:shd w:val="clear" w:color="auto" w:fill="FFFFFF"/>
        </w:rPr>
        <w:t> </w:t>
      </w:r>
      <w:r w:rsidRPr="001F3577">
        <w:rPr>
          <w:rStyle w:val="a3"/>
          <w:i w:val="0"/>
          <w:color w:val="22272F"/>
          <w:sz w:val="23"/>
          <w:szCs w:val="23"/>
          <w:shd w:val="clear" w:color="auto" w:fill="FFFABB"/>
        </w:rPr>
        <w:t>декабря</w:t>
      </w:r>
      <w:r w:rsidRPr="001F3577">
        <w:rPr>
          <w:i/>
          <w:color w:val="22272F"/>
          <w:sz w:val="23"/>
          <w:szCs w:val="23"/>
          <w:shd w:val="clear" w:color="auto" w:fill="FFFFFF"/>
        </w:rPr>
        <w:t> </w:t>
      </w:r>
      <w:r w:rsidRPr="001F3577">
        <w:rPr>
          <w:rStyle w:val="a3"/>
          <w:i w:val="0"/>
          <w:color w:val="22272F"/>
          <w:sz w:val="23"/>
          <w:szCs w:val="23"/>
          <w:shd w:val="clear" w:color="auto" w:fill="FFFABB"/>
        </w:rPr>
        <w:t>2022</w:t>
      </w:r>
      <w:r w:rsidRPr="001F3577">
        <w:rPr>
          <w:i/>
          <w:color w:val="22272F"/>
          <w:sz w:val="23"/>
          <w:szCs w:val="23"/>
          <w:shd w:val="clear" w:color="auto" w:fill="FFFFFF"/>
        </w:rPr>
        <w:t> года N </w:t>
      </w:r>
      <w:r w:rsidRPr="001F3577">
        <w:rPr>
          <w:rStyle w:val="a3"/>
          <w:i w:val="0"/>
          <w:color w:val="22272F"/>
          <w:sz w:val="23"/>
          <w:szCs w:val="23"/>
          <w:shd w:val="clear" w:color="auto" w:fill="FFFABB"/>
        </w:rPr>
        <w:t>754</w:t>
      </w:r>
      <w:r w:rsidRPr="001F3577">
        <w:rPr>
          <w:i/>
          <w:color w:val="22272F"/>
          <w:sz w:val="23"/>
          <w:szCs w:val="23"/>
          <w:shd w:val="clear" w:color="auto" w:fill="FFFFFF"/>
        </w:rPr>
        <w:t>-</w:t>
      </w:r>
      <w:r w:rsidRPr="001F3577">
        <w:rPr>
          <w:rStyle w:val="a3"/>
          <w:i w:val="0"/>
          <w:color w:val="22272F"/>
          <w:sz w:val="23"/>
          <w:szCs w:val="23"/>
          <w:shd w:val="clear" w:color="auto" w:fill="FFFABB"/>
        </w:rPr>
        <w:t>п</w:t>
      </w:r>
    </w:p>
    <w:p w:rsidR="001F3577" w:rsidRPr="001F3577" w:rsidRDefault="001F3577" w:rsidP="001F35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1F357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Таблица 7</w:t>
      </w:r>
      <w:r w:rsidRPr="001F357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 w:rsidRPr="001F357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Целевые</w:t>
      </w:r>
      <w:r w:rsidRPr="001F3577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 xml:space="preserve"> </w:t>
      </w:r>
      <w:r w:rsidRPr="001F357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значения критериев доступности и качества медицинской помощи, оказы</w:t>
      </w:r>
      <w:bookmarkStart w:id="0" w:name="_GoBack"/>
      <w:bookmarkEnd w:id="0"/>
      <w:r w:rsidRPr="001F357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ваемой в ходе Программы</w:t>
      </w:r>
    </w:p>
    <w:tbl>
      <w:tblPr>
        <w:tblW w:w="94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3461"/>
        <w:gridCol w:w="1640"/>
        <w:gridCol w:w="1369"/>
        <w:gridCol w:w="1083"/>
        <w:gridCol w:w="1414"/>
      </w:tblGrid>
      <w:tr w:rsidR="001F3577" w:rsidRPr="001F3577" w:rsidTr="001F3577">
        <w:trPr>
          <w:trHeight w:val="240"/>
        </w:trPr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3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 критерия</w:t>
            </w:r>
          </w:p>
        </w:tc>
        <w:tc>
          <w:tcPr>
            <w:tcW w:w="1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Единицы измерения</w:t>
            </w:r>
          </w:p>
        </w:tc>
        <w:tc>
          <w:tcPr>
            <w:tcW w:w="3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Целевое значение</w:t>
            </w:r>
          </w:p>
        </w:tc>
      </w:tr>
      <w:tr w:rsidR="001F3577" w:rsidRPr="001F3577" w:rsidTr="001F35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577" w:rsidRPr="001F3577" w:rsidRDefault="001F3577" w:rsidP="001F3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577" w:rsidRPr="001F3577" w:rsidRDefault="001F3577" w:rsidP="001F3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577" w:rsidRPr="001F3577" w:rsidRDefault="001F3577" w:rsidP="001F3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2023 год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2024 год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2025 год</w:t>
            </w:r>
          </w:p>
        </w:tc>
      </w:tr>
      <w:tr w:rsidR="001F3577" w:rsidRPr="001F3577" w:rsidTr="001F3577">
        <w:tc>
          <w:tcPr>
            <w:tcW w:w="9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I. Критерии доступности медицинской помощи</w:t>
            </w:r>
          </w:p>
        </w:tc>
      </w:tr>
      <w:tr w:rsidR="001F3577" w:rsidRPr="001F3577" w:rsidTr="001F3577">
        <w:trPr>
          <w:trHeight w:val="240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Удовлетворенность населения доступностью медицинской помощи, в том числе</w:t>
            </w:r>
          </w:p>
        </w:tc>
        <w:tc>
          <w:tcPr>
            <w:tcW w:w="1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 от числа опрошенных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70</w:t>
            </w:r>
          </w:p>
        </w:tc>
      </w:tr>
      <w:tr w:rsidR="001F3577" w:rsidRPr="001F3577" w:rsidTr="001F3577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577" w:rsidRPr="001F3577" w:rsidRDefault="001F3577" w:rsidP="001F3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70</w:t>
            </w:r>
          </w:p>
        </w:tc>
      </w:tr>
      <w:tr w:rsidR="001F3577" w:rsidRPr="001F3577" w:rsidTr="001F3577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Сельского населения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577" w:rsidRPr="001F3577" w:rsidRDefault="001F3577" w:rsidP="001F3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70</w:t>
            </w:r>
          </w:p>
        </w:tc>
      </w:tr>
      <w:tr w:rsidR="001F3577" w:rsidRPr="001F3577" w:rsidTr="001F3577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6,5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6,7</w:t>
            </w:r>
          </w:p>
        </w:tc>
      </w:tr>
      <w:tr w:rsidR="001F3577" w:rsidRPr="001F3577" w:rsidTr="001F3577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Доля расходов на оказание медицинской помощи в амбулаторных условиях в неотложной форме в общих расходах на Программу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1,5</w:t>
            </w:r>
          </w:p>
        </w:tc>
      </w:tr>
      <w:tr w:rsidR="001F3577" w:rsidRPr="001F3577" w:rsidTr="001F3577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соответствии с территориальной программой ОМС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1,6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1,6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1,6</w:t>
            </w:r>
          </w:p>
        </w:tc>
      </w:tr>
      <w:tr w:rsidR="001F3577" w:rsidRPr="001F3577" w:rsidTr="001F3577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0,75</w:t>
            </w:r>
          </w:p>
        </w:tc>
      </w:tr>
      <w:tr w:rsidR="001F3577" w:rsidRPr="001F3577" w:rsidTr="001F3577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число</w:t>
            </w:r>
            <w:proofErr w:type="gramEnd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пациентов, которым оказана паллиативная медицинская помощь по месту их фактического пребывания за пределами автономного округа, на </w:t>
            </w: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территории которого указанные пациенты зарегистрированы по месту жительства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</w:tr>
      <w:tr w:rsidR="001F3577" w:rsidRPr="001F3577" w:rsidTr="001F3577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7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число</w:t>
            </w:r>
            <w:proofErr w:type="gramEnd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пациентов, зарегистрированных на территории автономного округа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1F3577" w:rsidRPr="001F3577" w:rsidTr="001F3577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доля</w:t>
            </w:r>
            <w:proofErr w:type="gramEnd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86,5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87,0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87,5</w:t>
            </w:r>
          </w:p>
        </w:tc>
      </w:tr>
      <w:tr w:rsidR="001F3577" w:rsidRPr="001F3577" w:rsidTr="001F3577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доля</w:t>
            </w:r>
            <w:proofErr w:type="gramEnd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75</w:t>
            </w:r>
          </w:p>
        </w:tc>
      </w:tr>
      <w:tr w:rsidR="001F3577" w:rsidRPr="001F3577" w:rsidTr="001F3577">
        <w:tc>
          <w:tcPr>
            <w:tcW w:w="9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II. Критерии качества медицинской помощи</w:t>
            </w:r>
          </w:p>
        </w:tc>
      </w:tr>
      <w:tr w:rsidR="001F3577" w:rsidRPr="001F3577" w:rsidTr="001F3577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Доля впервые выявленных заболеваний при профилактических медицинских осмотрах, в том числе в ходе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21</w:t>
            </w:r>
          </w:p>
        </w:tc>
      </w:tr>
      <w:tr w:rsidR="001F3577" w:rsidRPr="001F3577" w:rsidTr="001F3577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</w:t>
            </w:r>
          </w:p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несовершеннолетних</w:t>
            </w:r>
            <w:proofErr w:type="gramEnd"/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</w:tr>
      <w:tr w:rsidR="001F3577" w:rsidRPr="001F3577" w:rsidTr="001F3577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ходе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15</w:t>
            </w:r>
          </w:p>
        </w:tc>
      </w:tr>
      <w:tr w:rsidR="001F3577" w:rsidRPr="001F3577" w:rsidTr="001F3577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Доля впервые выявленных онкологических заболеваний при </w:t>
            </w: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профилактических медицинских осмотрах, в том числе в рамках диспансеризации, от общего количества лиц, прошедших указанные осмотры;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%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0,28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0,29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0,30</w:t>
            </w:r>
          </w:p>
        </w:tc>
      </w:tr>
      <w:tr w:rsidR="001F3577" w:rsidRPr="001F3577" w:rsidTr="001F3577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5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14,6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14,6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14,6</w:t>
            </w:r>
          </w:p>
        </w:tc>
      </w:tr>
      <w:tr w:rsidR="001F3577" w:rsidRPr="001F3577" w:rsidTr="001F3577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70,0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70,0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70,0</w:t>
            </w:r>
          </w:p>
        </w:tc>
      </w:tr>
      <w:tr w:rsidR="001F3577" w:rsidRPr="001F3577" w:rsidTr="001F3577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стентирование</w:t>
            </w:r>
            <w:proofErr w:type="spellEnd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69</w:t>
            </w:r>
          </w:p>
        </w:tc>
      </w:tr>
      <w:tr w:rsidR="001F3577" w:rsidRPr="001F3577" w:rsidTr="001F3577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тромболизис</w:t>
            </w:r>
            <w:proofErr w:type="spellEnd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</w:tr>
      <w:tr w:rsidR="001F3577" w:rsidRPr="001F3577" w:rsidTr="001F3577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тромболитическая</w:t>
            </w:r>
            <w:proofErr w:type="spellEnd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13,5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13,5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13,5</w:t>
            </w:r>
          </w:p>
        </w:tc>
      </w:tr>
      <w:tr w:rsidR="001F3577" w:rsidRPr="001F3577" w:rsidTr="001F3577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ПСО или РСЦ пациентов с острыми цереброваскулярными болезнями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68</w:t>
            </w:r>
          </w:p>
        </w:tc>
      </w:tr>
      <w:tr w:rsidR="001F3577" w:rsidRPr="001F3577" w:rsidTr="001F3577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11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доля</w:t>
            </w:r>
            <w:proofErr w:type="gramEnd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пациентов с острым ишемическим инсультом, которым проведена </w:t>
            </w:r>
            <w:proofErr w:type="spellStart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тромболитическая</w:t>
            </w:r>
            <w:proofErr w:type="spellEnd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ПСО или РСЦ в первые 6 часов от начала заболевания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7,9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7,9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7,9</w:t>
            </w:r>
          </w:p>
        </w:tc>
      </w:tr>
      <w:tr w:rsidR="001F3577" w:rsidRPr="001F3577" w:rsidTr="001F3577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тромболитическая</w:t>
            </w:r>
            <w:proofErr w:type="spellEnd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ПСО и РСЦ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менее 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менее 5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менее 5</w:t>
            </w:r>
          </w:p>
        </w:tc>
      </w:tr>
      <w:tr w:rsidR="001F3577" w:rsidRPr="001F3577" w:rsidTr="001F3577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доля</w:t>
            </w:r>
            <w:proofErr w:type="gramEnd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пациентов, получающих обезболивание в ходе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100</w:t>
            </w:r>
          </w:p>
        </w:tc>
      </w:tr>
      <w:tr w:rsidR="001F3577" w:rsidRPr="001F3577" w:rsidTr="001F3577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</w:t>
            </w:r>
            <w:proofErr w:type="gramEnd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обоснованных жалоб, в том числе на несоблюдение сроков ожидания оказания и на отказ в оказании медицинской помощи, предоставляемой в ходе Программы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единиц</w:t>
            </w:r>
            <w:proofErr w:type="gramEnd"/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всего</w:t>
            </w:r>
            <w:proofErr w:type="gramEnd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- не более 30, на отказ - 0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всего</w:t>
            </w:r>
            <w:proofErr w:type="gramEnd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- не более 30, на отказ - 0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всего</w:t>
            </w:r>
            <w:proofErr w:type="gramEnd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- не более 30, на отказ - 0</w:t>
            </w:r>
          </w:p>
        </w:tc>
      </w:tr>
      <w:tr w:rsidR="001F3577" w:rsidRPr="001F3577" w:rsidTr="001F3577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</w:t>
            </w:r>
            <w:proofErr w:type="gramEnd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случаев госпитализации с диагнозом "Бронхиальная астма" на 100 тыс. населения в год;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единиц</w:t>
            </w:r>
            <w:proofErr w:type="gramEnd"/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74</w:t>
            </w:r>
          </w:p>
        </w:tc>
      </w:tr>
      <w:tr w:rsidR="001F3577" w:rsidRPr="001F3577" w:rsidTr="001F3577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</w:t>
            </w:r>
            <w:proofErr w:type="gramEnd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случаев госпитализации с диагнозом "Хроническая </w:t>
            </w:r>
            <w:proofErr w:type="spellStart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обструктивная</w:t>
            </w:r>
            <w:proofErr w:type="spellEnd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болезнь легких" на 100 тыс. населения;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единиц</w:t>
            </w:r>
            <w:proofErr w:type="gramEnd"/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58</w:t>
            </w:r>
          </w:p>
        </w:tc>
      </w:tr>
      <w:tr w:rsidR="001F3577" w:rsidRPr="001F3577" w:rsidTr="001F3577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</w:t>
            </w:r>
            <w:proofErr w:type="gramEnd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случаев госпитализации с диагнозом "Хроническая сердечная недостаточность" на 100 тыс. населения в год;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единиц</w:t>
            </w:r>
            <w:proofErr w:type="gramEnd"/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</w:t>
            </w:r>
            <w:proofErr w:type="gramEnd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/д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</w:t>
            </w:r>
            <w:proofErr w:type="gramEnd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/д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</w:t>
            </w:r>
            <w:proofErr w:type="gramEnd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/д</w:t>
            </w:r>
          </w:p>
        </w:tc>
      </w:tr>
      <w:tr w:rsidR="001F3577" w:rsidRPr="001F3577" w:rsidTr="001F3577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</w:t>
            </w:r>
            <w:proofErr w:type="gramEnd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случаев госпитализации с диагнозом "Гипертоническая болезнь" на 100 тыс. населения в год;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единиц</w:t>
            </w:r>
            <w:proofErr w:type="gramEnd"/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464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464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464</w:t>
            </w:r>
          </w:p>
        </w:tc>
      </w:tr>
      <w:tr w:rsidR="001F3577" w:rsidRPr="001F3577" w:rsidTr="001F3577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</w:t>
            </w:r>
            <w:proofErr w:type="gramEnd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случаев госпитализации с диагнозом "Сахарный диабет" на 100 тыс. населения в год;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единиц</w:t>
            </w:r>
            <w:proofErr w:type="gramEnd"/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244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244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244</w:t>
            </w:r>
          </w:p>
        </w:tc>
      </w:tr>
      <w:tr w:rsidR="001F3577" w:rsidRPr="001F3577" w:rsidTr="001F3577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20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доля</w:t>
            </w:r>
            <w:proofErr w:type="gramEnd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диагноза;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единиц</w:t>
            </w:r>
            <w:proofErr w:type="gramEnd"/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</w:t>
            </w:r>
            <w:proofErr w:type="gramEnd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/д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</w:t>
            </w:r>
            <w:proofErr w:type="gramEnd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/д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</w:t>
            </w:r>
            <w:proofErr w:type="gramEnd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/д</w:t>
            </w:r>
          </w:p>
        </w:tc>
      </w:tr>
      <w:tr w:rsidR="001F3577" w:rsidRPr="001F3577" w:rsidTr="001F3577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90</w:t>
            </w:r>
          </w:p>
        </w:tc>
      </w:tr>
      <w:tr w:rsidR="001F3577" w:rsidRPr="001F3577" w:rsidTr="001F3577">
        <w:tc>
          <w:tcPr>
            <w:tcW w:w="9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III. Критерии оценки эффективности деятельности медицинских организаций</w:t>
            </w:r>
          </w:p>
        </w:tc>
      </w:tr>
      <w:tr w:rsidR="001F3577" w:rsidRPr="001F3577" w:rsidTr="001F3577">
        <w:trPr>
          <w:trHeight w:val="240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Выполнение функции врачебной должности, всего</w:t>
            </w:r>
          </w:p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</w:t>
            </w:r>
            <w:proofErr w:type="gramEnd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том числе в медицинских организациях:</w:t>
            </w:r>
          </w:p>
        </w:tc>
        <w:tc>
          <w:tcPr>
            <w:tcW w:w="1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число</w:t>
            </w:r>
            <w:proofErr w:type="gramEnd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амбулаторных посещений в год на одну занятую должность (без учета среднего медицинского персонала, занимающего врачебные должности)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3300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3300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3300</w:t>
            </w:r>
          </w:p>
        </w:tc>
      </w:tr>
      <w:tr w:rsidR="001F3577" w:rsidRPr="001F3577" w:rsidTr="001F3577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расположенных</w:t>
            </w:r>
            <w:proofErr w:type="gramEnd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в городской местности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577" w:rsidRPr="001F3577" w:rsidRDefault="001F3577" w:rsidP="001F3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3310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3310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3310</w:t>
            </w:r>
          </w:p>
        </w:tc>
      </w:tr>
      <w:tr w:rsidR="001F3577" w:rsidRPr="001F3577" w:rsidTr="001F3577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расположенных</w:t>
            </w:r>
            <w:proofErr w:type="gramEnd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в сельской местности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577" w:rsidRPr="001F3577" w:rsidRDefault="001F3577" w:rsidP="001F3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3170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3170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3170</w:t>
            </w:r>
          </w:p>
        </w:tc>
      </w:tr>
      <w:tr w:rsidR="001F3577" w:rsidRPr="001F3577" w:rsidTr="001F3577">
        <w:trPr>
          <w:trHeight w:val="240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Среднегодовая занятость койки, всего</w:t>
            </w:r>
          </w:p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</w:t>
            </w:r>
            <w:proofErr w:type="gramEnd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том числе в медицинских организациях:</w:t>
            </w:r>
          </w:p>
        </w:tc>
        <w:tc>
          <w:tcPr>
            <w:tcW w:w="1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дней</w:t>
            </w:r>
            <w:proofErr w:type="gramEnd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в году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330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330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330</w:t>
            </w:r>
          </w:p>
        </w:tc>
      </w:tr>
      <w:tr w:rsidR="001F3577" w:rsidRPr="001F3577" w:rsidTr="001F3577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</w:t>
            </w:r>
            <w:proofErr w:type="gramEnd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городской местности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577" w:rsidRPr="001F3577" w:rsidRDefault="001F3577" w:rsidP="001F3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333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333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333</w:t>
            </w:r>
          </w:p>
        </w:tc>
      </w:tr>
      <w:tr w:rsidR="001F3577" w:rsidRPr="001F3577" w:rsidTr="001F3577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</w:t>
            </w:r>
            <w:proofErr w:type="gramEnd"/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сельской местности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577" w:rsidRPr="001F3577" w:rsidRDefault="001F3577" w:rsidP="001F3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315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315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3577" w:rsidRPr="001F3577" w:rsidRDefault="001F3577" w:rsidP="001F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5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315</w:t>
            </w:r>
          </w:p>
        </w:tc>
      </w:tr>
    </w:tbl>
    <w:p w:rsidR="00E114FC" w:rsidRDefault="00E114FC"/>
    <w:sectPr w:rsidR="00E1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77"/>
    <w:rsid w:val="001F3577"/>
    <w:rsid w:val="00E1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90320-401C-4B11-948D-72DB0D31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F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1F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F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F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F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F35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Салаватовна Миннигалиева</dc:creator>
  <cp:keywords/>
  <dc:description/>
  <cp:lastModifiedBy>Эльвира Салаватовна Миннигалиева</cp:lastModifiedBy>
  <cp:revision>1</cp:revision>
  <dcterms:created xsi:type="dcterms:W3CDTF">2023-04-10T10:27:00Z</dcterms:created>
  <dcterms:modified xsi:type="dcterms:W3CDTF">2023-04-10T10:30:00Z</dcterms:modified>
</cp:coreProperties>
</file>