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08" w:rsidRDefault="00FD4308" w:rsidP="00FD4308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D4308" w:rsidRDefault="00FD4308" w:rsidP="00FD4308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постановлению Правительства</w:t>
      </w:r>
    </w:p>
    <w:p w:rsidR="00FD4308" w:rsidRDefault="00FD4308" w:rsidP="00FD4308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FD4308" w:rsidRDefault="00FD4308" w:rsidP="00FD4308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автономного</w:t>
      </w:r>
      <w:proofErr w:type="gramEnd"/>
      <w:r>
        <w:rPr>
          <w:color w:val="000000" w:themeColor="text1"/>
          <w:sz w:val="28"/>
          <w:szCs w:val="28"/>
        </w:rPr>
        <w:t xml:space="preserve"> округа – Югры</w:t>
      </w:r>
    </w:p>
    <w:p w:rsidR="00FD4308" w:rsidRDefault="00FD4308" w:rsidP="00FD4308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29 декабря 2023 года № 693-п</w:t>
      </w:r>
    </w:p>
    <w:p w:rsidR="00FD4308" w:rsidRDefault="00FD4308" w:rsidP="00FD4308">
      <w:pPr>
        <w:pStyle w:val="ConsPlusNormal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D4308" w:rsidRDefault="00FD4308" w:rsidP="00FD430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en-US"/>
        </w:rPr>
        <w:t>VII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. Сроки ожидания медицинской помощи, оказываемой</w:t>
      </w:r>
    </w:p>
    <w:p w:rsidR="00FD4308" w:rsidRDefault="00FD4308" w:rsidP="00FD4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плановой форме, в том числе сроки ожидания оказания</w:t>
      </w:r>
    </w:p>
    <w:p w:rsidR="00FD4308" w:rsidRDefault="00FD4308" w:rsidP="00FD4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медицинской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помощи в стационарных условиях, проведения</w:t>
      </w:r>
    </w:p>
    <w:p w:rsidR="00FD4308" w:rsidRDefault="00FD4308" w:rsidP="00FD4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отдельных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диагностических обследований, а также консультаций</w:t>
      </w:r>
    </w:p>
    <w:p w:rsidR="00FD4308" w:rsidRDefault="00FD4308" w:rsidP="00FD4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врачей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-специалистов, скорой медицинской помощи</w:t>
      </w:r>
    </w:p>
    <w:p w:rsidR="00FD4308" w:rsidRDefault="00FD4308" w:rsidP="00FD4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 xml:space="preserve"> экстренной форме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FD4308" w:rsidRDefault="00FD4308" w:rsidP="00FD4308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прав граждан на получение бесплатной медицинской помощи </w:t>
      </w:r>
      <w:r>
        <w:rPr>
          <w:sz w:val="28"/>
        </w:rPr>
        <w:t>сроки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помощи,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>оказываемой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плановой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>
        <w:rPr>
          <w:color w:val="000000" w:themeColor="text1"/>
          <w:sz w:val="28"/>
          <w:szCs w:val="28"/>
        </w:rPr>
        <w:t xml:space="preserve"> составляют: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проведения диагностических инструментальных и лабораторных исследований в случае подозрения на онкологические заболевания, не должны превышать 7 рабочих дней со дня назначения исследований;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срок</w:t>
      </w:r>
      <w:proofErr w:type="gramEnd"/>
      <w:r>
        <w:rPr>
          <w:color w:val="000000" w:themeColor="text1"/>
          <w:sz w:val="28"/>
          <w:szCs w:val="28"/>
        </w:rPr>
        <w:t xml:space="preserve">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сроки</w:t>
      </w:r>
      <w:proofErr w:type="gramEnd"/>
      <w:r>
        <w:rPr>
          <w:color w:val="000000" w:themeColor="text1"/>
          <w:sz w:val="28"/>
          <w:szCs w:val="28"/>
        </w:rPr>
        <w:t xml:space="preserve">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 xml:space="preserve">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Время </w:t>
      </w:r>
      <w:proofErr w:type="spellStart"/>
      <w:r>
        <w:rPr>
          <w:color w:val="000000" w:themeColor="text1"/>
          <w:sz w:val="28"/>
          <w:szCs w:val="28"/>
        </w:rPr>
        <w:t>доезда</w:t>
      </w:r>
      <w:proofErr w:type="spellEnd"/>
      <w:r>
        <w:rPr>
          <w:color w:val="000000" w:themeColor="text1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пределах населенного пункта не должно превышать 20 минут с момента ее вызова;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FD4308" w:rsidRDefault="00FD4308" w:rsidP="00FD430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Направление в медицинские организации, расположенные за пределами автономного округа, в котором проживает гражданин,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организации, которую гражданин выбрал, в том числе по территориально-участковому принципу, где он проходит диагностику и лечение</w:t>
      </w:r>
      <w:r>
        <w:rPr>
          <w:color w:val="000000" w:themeColor="text1"/>
          <w:sz w:val="28"/>
          <w:szCs w:val="28"/>
          <w:highlight w:val="white"/>
        </w:rPr>
        <w:t xml:space="preserve"> при получении </w:t>
      </w:r>
      <w:r>
        <w:rPr>
          <w:color w:val="000000" w:themeColor="text1"/>
          <w:sz w:val="28"/>
          <w:szCs w:val="28"/>
        </w:rPr>
        <w:t xml:space="preserve">первичной медико-санитарной помощи, или в которой гражданин получает специализированную медицинскую помощь,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</w:t>
      </w:r>
      <w:r>
        <w:rPr>
          <w:color w:val="000000" w:themeColor="text1"/>
          <w:sz w:val="28"/>
          <w:szCs w:val="28"/>
        </w:rPr>
        <w:lastRenderedPageBreak/>
        <w:t xml:space="preserve">гражданина осуществляет страховая медицинская организация. </w:t>
      </w:r>
    </w:p>
    <w:p w:rsidR="00FD4308" w:rsidRDefault="00FD4308" w:rsidP="00FD4308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принадлежности.</w:t>
      </w: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8"/>
    <w:rsid w:val="00E114FC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0CFA-8E65-4065-99FA-945A9ACA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30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430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2024-01-10T04:24:00Z</dcterms:created>
  <dcterms:modified xsi:type="dcterms:W3CDTF">2024-01-10T04:26:00Z</dcterms:modified>
</cp:coreProperties>
</file>