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F8" w:rsidRDefault="007860EF" w:rsidP="00BC2C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0950" cy="11020425"/>
                <wp:effectExtent l="0" t="0" r="0" b="9525"/>
                <wp:wrapNone/>
                <wp:docPr id="3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0950" cy="11020425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-81.6pt;width:598.5pt;height:867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" fillcolor="#0b595d" stroked="f" strokeweight="1pt">
                <v:fill opacity="6425f"/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3417570</wp:posOffset>
                </wp:positionV>
                <wp:extent cx="5521325" cy="861060"/>
                <wp:effectExtent l="0" t="0" r="3175" b="0"/>
                <wp:wrapNone/>
                <wp:docPr id="3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132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B7D" w:rsidRPr="00751BCF" w:rsidRDefault="00836B7D" w:rsidP="00BC2CF8">
                            <w:pPr>
                              <w:ind w:firstLine="0"/>
                            </w:pPr>
                            <w:r w:rsidRPr="00D72485">
                              <w:rPr>
                                <w:color w:val="808080" w:themeColor="background1" w:themeShade="80"/>
                              </w:rPr>
                              <w:t>МКБ 10: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A43933">
                              <w:rPr>
                                <w:rStyle w:val="pop-slug-vol"/>
                                <w:b/>
                                <w:szCs w:val="24"/>
                              </w:rPr>
                              <w:t xml:space="preserve">J00 </w:t>
                            </w:r>
                            <w:r w:rsidRPr="00A43933">
                              <w:rPr>
                                <w:b/>
                              </w:rPr>
                              <w:t xml:space="preserve">/ </w:t>
                            </w:r>
                            <w:r w:rsidRPr="00A43933">
                              <w:rPr>
                                <w:rStyle w:val="pop-slug-vol"/>
                                <w:b/>
                                <w:szCs w:val="24"/>
                              </w:rPr>
                              <w:t>J02.9/</w:t>
                            </w:r>
                            <w:r w:rsidRPr="00A4393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A43933">
                              <w:rPr>
                                <w:rStyle w:val="pop-slug-vol"/>
                                <w:b/>
                                <w:szCs w:val="24"/>
                              </w:rPr>
                              <w:t>J04.0/</w:t>
                            </w:r>
                            <w:r w:rsidRPr="00A4393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A43933">
                              <w:rPr>
                                <w:rStyle w:val="pop-slug-vol"/>
                                <w:b/>
                                <w:szCs w:val="24"/>
                              </w:rPr>
                              <w:t xml:space="preserve">J04.1/J04.2/J06.0/J06.9   </w:t>
                            </w:r>
                            <w:r w:rsidRPr="00A43933">
                              <w:rPr>
                                <w:b/>
                              </w:rPr>
                              <w:br/>
                            </w:r>
                            <w:r w:rsidRPr="00D72485">
                              <w:rPr>
                                <w:color w:val="808080" w:themeColor="background1" w:themeShade="80"/>
                              </w:rPr>
                              <w:t>Год утверждения (частота пересмотра):</w:t>
                            </w:r>
                            <w:r w:rsidRPr="00751BCF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2016</w:t>
                            </w:r>
                            <w:r w:rsidRPr="0066156A">
                              <w:rPr>
                                <w:b/>
                              </w:rPr>
                              <w:t xml:space="preserve"> (</w:t>
                            </w:r>
                            <w:r w:rsidRPr="00751BCF">
                              <w:rPr>
                                <w:b/>
                              </w:rPr>
                              <w:t xml:space="preserve">пересмотр каждые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751BCF">
                              <w:rPr>
                                <w:b/>
                              </w:rPr>
                              <w:t xml:space="preserve"> года)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9.9pt;margin-top:269.1pt;width:434.75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" fillcolor="white [3201]" stroked="f" strokeweight=".5pt">
                <v:path arrowok="t"/>
                <v:textbox>
                  <w:txbxContent>
                    <w:p w:rsidR="00836B7D" w:rsidRPr="00751BCF" w:rsidRDefault="00836B7D" w:rsidP="00BC2CF8">
                      <w:pPr>
                        <w:ind w:firstLine="0"/>
                      </w:pPr>
                      <w:r w:rsidRPr="00D72485">
                        <w:rPr>
                          <w:color w:val="808080" w:themeColor="background1" w:themeShade="80"/>
                        </w:rPr>
                        <w:t>МКБ 10: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A43933">
                        <w:rPr>
                          <w:rStyle w:val="pop-slug-vol"/>
                          <w:b/>
                          <w:szCs w:val="24"/>
                        </w:rPr>
                        <w:t xml:space="preserve">J00 </w:t>
                      </w:r>
                      <w:r w:rsidRPr="00A43933">
                        <w:rPr>
                          <w:b/>
                        </w:rPr>
                        <w:t xml:space="preserve">/ </w:t>
                      </w:r>
                      <w:r w:rsidRPr="00A43933">
                        <w:rPr>
                          <w:rStyle w:val="pop-slug-vol"/>
                          <w:b/>
                          <w:szCs w:val="24"/>
                        </w:rPr>
                        <w:t>J02.9/</w:t>
                      </w:r>
                      <w:r w:rsidRPr="00A43933">
                        <w:rPr>
                          <w:b/>
                          <w:szCs w:val="24"/>
                        </w:rPr>
                        <w:t xml:space="preserve"> </w:t>
                      </w:r>
                      <w:r w:rsidRPr="00A43933">
                        <w:rPr>
                          <w:rStyle w:val="pop-slug-vol"/>
                          <w:b/>
                          <w:szCs w:val="24"/>
                        </w:rPr>
                        <w:t>J04.0/</w:t>
                      </w:r>
                      <w:r w:rsidRPr="00A43933">
                        <w:rPr>
                          <w:b/>
                          <w:szCs w:val="24"/>
                        </w:rPr>
                        <w:t xml:space="preserve"> </w:t>
                      </w:r>
                      <w:r w:rsidRPr="00A43933">
                        <w:rPr>
                          <w:rStyle w:val="pop-slug-vol"/>
                          <w:b/>
                          <w:szCs w:val="24"/>
                        </w:rPr>
                        <w:t xml:space="preserve">J04.1/J04.2/J06.0/J06.9   </w:t>
                      </w:r>
                      <w:r w:rsidRPr="00A43933">
                        <w:rPr>
                          <w:b/>
                        </w:rPr>
                        <w:br/>
                      </w:r>
                      <w:r w:rsidRPr="00D72485">
                        <w:rPr>
                          <w:color w:val="808080" w:themeColor="background1" w:themeShade="80"/>
                        </w:rPr>
                        <w:t>Год утверждения (частота пересмотра):</w:t>
                      </w:r>
                      <w:r w:rsidRPr="00751BCF">
                        <w:rPr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2016</w:t>
                      </w:r>
                      <w:r w:rsidRPr="0066156A">
                        <w:rPr>
                          <w:b/>
                        </w:rPr>
                        <w:t xml:space="preserve"> (</w:t>
                      </w:r>
                      <w:r w:rsidRPr="00751BCF">
                        <w:rPr>
                          <w:b/>
                        </w:rPr>
                        <w:t xml:space="preserve">пересмотр каждые </w:t>
                      </w:r>
                      <w:r>
                        <w:rPr>
                          <w:b/>
                        </w:rPr>
                        <w:t>3</w:t>
                      </w:r>
                      <w:r w:rsidRPr="00751BCF">
                        <w:rPr>
                          <w:b/>
                        </w:rPr>
                        <w:t xml:space="preserve"> года)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2310765</wp:posOffset>
                </wp:positionV>
                <wp:extent cx="2008505" cy="254635"/>
                <wp:effectExtent l="0" t="0" r="4445" b="0"/>
                <wp:wrapNone/>
                <wp:docPr id="27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850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B7D" w:rsidRPr="00D72485" w:rsidRDefault="00836B7D" w:rsidP="00BC2CF8">
                            <w:pPr>
                              <w:ind w:firstLine="0"/>
                              <w:rPr>
                                <w:color w:val="808080" w:themeColor="background1" w:themeShade="80"/>
                              </w:rPr>
                            </w:pPr>
                            <w:r w:rsidRPr="00D72485">
                              <w:rPr>
                                <w:color w:val="808080" w:themeColor="background1" w:themeShade="80"/>
                              </w:rPr>
                              <w:t>Клинические рекомендации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8.4pt;margin-top:181.95pt;width:158.15pt;height:20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" fillcolor="white [3201]" stroked="f" strokeweight=".5pt">
                <v:path arrowok="t"/>
                <v:textbox>
                  <w:txbxContent>
                    <w:p w:rsidR="00836B7D" w:rsidRPr="00D72485" w:rsidRDefault="00836B7D" w:rsidP="00BC2CF8">
                      <w:pPr>
                        <w:ind w:firstLine="0"/>
                        <w:rPr>
                          <w:color w:val="808080" w:themeColor="background1" w:themeShade="80"/>
                        </w:rPr>
                      </w:pPr>
                      <w:r w:rsidRPr="00D72485">
                        <w:rPr>
                          <w:color w:val="808080" w:themeColor="background1" w:themeShade="80"/>
                        </w:rPr>
                        <w:t>Клинические рекомендации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5196840</wp:posOffset>
                </wp:positionV>
                <wp:extent cx="5829300" cy="1318260"/>
                <wp:effectExtent l="0" t="0" r="0" b="0"/>
                <wp:wrapNone/>
                <wp:docPr id="23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B7D" w:rsidRPr="00D72485" w:rsidRDefault="00836B7D" w:rsidP="00BC2CF8">
                            <w:pPr>
                              <w:ind w:firstLine="0"/>
                              <w:rPr>
                                <w:color w:val="808080" w:themeColor="background1" w:themeShade="80"/>
                              </w:rPr>
                            </w:pPr>
                            <w:r w:rsidRPr="00D72485">
                              <w:rPr>
                                <w:color w:val="808080" w:themeColor="background1" w:themeShade="80"/>
                              </w:rPr>
                              <w:t>Профессиональные ассоциации:</w:t>
                            </w:r>
                          </w:p>
                          <w:p w:rsidR="00836B7D" w:rsidRDefault="00836B7D" w:rsidP="003508B7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Союз педиатров России</w:t>
                            </w:r>
                          </w:p>
                          <w:p w:rsidR="00836B7D" w:rsidRPr="00354092" w:rsidRDefault="00836B7D" w:rsidP="00BC2C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8.4pt;margin-top:409.2pt;width:459pt;height:10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" fillcolor="white [3201]" stroked="f" strokeweight=".5pt">
                <v:path arrowok="t"/>
                <v:textbox>
                  <w:txbxContent>
                    <w:p w:rsidR="00836B7D" w:rsidRPr="00D72485" w:rsidRDefault="00836B7D" w:rsidP="00BC2CF8">
                      <w:pPr>
                        <w:ind w:firstLine="0"/>
                        <w:rPr>
                          <w:color w:val="808080" w:themeColor="background1" w:themeShade="80"/>
                        </w:rPr>
                      </w:pPr>
                      <w:r w:rsidRPr="00D72485">
                        <w:rPr>
                          <w:color w:val="808080" w:themeColor="background1" w:themeShade="80"/>
                        </w:rPr>
                        <w:t>Профессиональные ассоциации:</w:t>
                      </w:r>
                    </w:p>
                    <w:p w:rsidR="00836B7D" w:rsidRDefault="00836B7D" w:rsidP="003508B7">
                      <w:pPr>
                        <w:pStyle w:val="ab"/>
                        <w:numPr>
                          <w:ilvl w:val="0"/>
                          <w:numId w:val="2"/>
                        </w:numPr>
                        <w:spacing w:after="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Союз педиатров России</w:t>
                      </w:r>
                    </w:p>
                    <w:p w:rsidR="00836B7D" w:rsidRPr="00354092" w:rsidRDefault="00836B7D" w:rsidP="00BC2CF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8353425</wp:posOffset>
                </wp:positionV>
                <wp:extent cx="3279140" cy="1318260"/>
                <wp:effectExtent l="0" t="0" r="0" b="0"/>
                <wp:wrapNone/>
                <wp:docPr id="2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914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B7D" w:rsidRDefault="00836B7D" w:rsidP="00BC2CF8">
                            <w:pPr>
                              <w:ind w:firstLine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Утверждены</w:t>
                            </w:r>
                          </w:p>
                          <w:p w:rsidR="00836B7D" w:rsidRPr="007827F9" w:rsidRDefault="00836B7D" w:rsidP="00BC2CF8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Союзом педиатров России</w:t>
                            </w:r>
                          </w:p>
                          <w:p w:rsidR="00836B7D" w:rsidRPr="00751BCF" w:rsidRDefault="00836B7D" w:rsidP="00BC2CF8">
                            <w:pPr>
                              <w:ind w:left="36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left:0;text-align:left;margin-left:26.25pt;margin-top:657.75pt;width:258.2pt;height:103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" fillcolor="white [3201]" stroked="f" strokeweight=".5pt">
                <v:path arrowok="t"/>
                <v:textbox>
                  <w:txbxContent>
                    <w:p w:rsidR="00836B7D" w:rsidRDefault="00836B7D" w:rsidP="00BC2CF8">
                      <w:pPr>
                        <w:ind w:firstLine="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Утверждены</w:t>
                      </w:r>
                    </w:p>
                    <w:p w:rsidR="00836B7D" w:rsidRPr="007827F9" w:rsidRDefault="00836B7D" w:rsidP="00BC2CF8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Союзом педиатров России</w:t>
                      </w:r>
                    </w:p>
                    <w:p w:rsidR="00836B7D" w:rsidRPr="00751BCF" w:rsidRDefault="00836B7D" w:rsidP="00BC2CF8">
                      <w:pPr>
                        <w:ind w:left="36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8335645</wp:posOffset>
                </wp:positionV>
                <wp:extent cx="3279775" cy="1318895"/>
                <wp:effectExtent l="0" t="0" r="0" b="0"/>
                <wp:wrapNone/>
                <wp:docPr id="14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9775" cy="1318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B7D" w:rsidRPr="00751BCF" w:rsidRDefault="00836B7D" w:rsidP="00BC2CF8">
                            <w:pPr>
                              <w:ind w:left="360" w:firstLine="0"/>
                              <w:rPr>
                                <w:b/>
                                <w:sz w:val="22"/>
                              </w:rPr>
                            </w:pPr>
                            <w:r w:rsidRPr="00751BCF">
                              <w:rPr>
                                <w:b/>
                                <w:sz w:val="22"/>
                              </w:rPr>
                              <w:t>Согласованы</w:t>
                            </w:r>
                            <w:r w:rsidRPr="00751BCF">
                              <w:rPr>
                                <w:sz w:val="22"/>
                              </w:rPr>
                              <w:t xml:space="preserve"> </w:t>
                            </w:r>
                            <w:r w:rsidRPr="00751BCF">
                              <w:rPr>
                                <w:sz w:val="22"/>
                              </w:rPr>
                              <w:br/>
                              <w:t>Научным советом Министерства Здравоохранения Российской Федерации</w:t>
                            </w:r>
                            <w:r w:rsidRPr="00751BCF">
                              <w:rPr>
                                <w:sz w:val="22"/>
                              </w:rPr>
                              <w:br/>
                              <w:t>__ __________201_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0" type="#_x0000_t202" style="position:absolute;left:0;text-align:left;margin-left:312.2pt;margin-top:656.35pt;width:258.25pt;height:103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" fillcolor="white [3201]" stroked="f" strokeweight=".5pt">
                <v:path arrowok="t"/>
                <v:textbox>
                  <w:txbxContent>
                    <w:p w:rsidR="00836B7D" w:rsidRPr="00751BCF" w:rsidRDefault="00836B7D" w:rsidP="00BC2CF8">
                      <w:pPr>
                        <w:ind w:left="360" w:firstLine="0"/>
                        <w:rPr>
                          <w:b/>
                          <w:sz w:val="22"/>
                        </w:rPr>
                      </w:pPr>
                      <w:r w:rsidRPr="00751BCF">
                        <w:rPr>
                          <w:b/>
                          <w:sz w:val="22"/>
                        </w:rPr>
                        <w:t>Согласованы</w:t>
                      </w:r>
                      <w:r w:rsidRPr="00751BCF">
                        <w:rPr>
                          <w:sz w:val="22"/>
                        </w:rPr>
                        <w:t xml:space="preserve"> </w:t>
                      </w:r>
                      <w:r w:rsidRPr="00751BCF">
                        <w:rPr>
                          <w:sz w:val="22"/>
                        </w:rPr>
                        <w:br/>
                        <w:t>Научным советом Министерства Здравоохранения Российской Федерации</w:t>
                      </w:r>
                      <w:r w:rsidRPr="00751BCF">
                        <w:rPr>
                          <w:sz w:val="22"/>
                        </w:rPr>
                        <w:br/>
                        <w:t>__ __________201_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255270</wp:posOffset>
                </wp:positionH>
                <wp:positionV relativeFrom="paragraph">
                  <wp:posOffset>8239125</wp:posOffset>
                </wp:positionV>
                <wp:extent cx="3429000" cy="1485900"/>
                <wp:effectExtent l="0" t="0" r="0" b="0"/>
                <wp:wrapNone/>
                <wp:docPr id="1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0.1pt;margin-top:648.75pt;width:270pt;height:11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" strok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3923665</wp:posOffset>
                </wp:positionH>
                <wp:positionV relativeFrom="paragraph">
                  <wp:posOffset>8233410</wp:posOffset>
                </wp:positionV>
                <wp:extent cx="3358515" cy="1485900"/>
                <wp:effectExtent l="0" t="0" r="0" b="0"/>
                <wp:wrapNone/>
                <wp:docPr id="1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851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08.95pt;margin-top:648.3pt;width:264.45pt;height:11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" strok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-439420</wp:posOffset>
                </wp:positionV>
                <wp:extent cx="7038975" cy="8440420"/>
                <wp:effectExtent l="0" t="0" r="9525" b="0"/>
                <wp:wrapNone/>
                <wp:docPr id="1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844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-34.6pt;width:554.25pt;height:664.6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" stroked="f" strokeweight="1pt">
                <v:path arrowok="t"/>
                <w10:wrap anchorx="page"/>
              </v:rect>
            </w:pict>
          </mc:Fallback>
        </mc:AlternateContent>
      </w:r>
      <w:r w:rsidR="00BC2CF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-8988</wp:posOffset>
            </wp:positionV>
            <wp:extent cx="1485900" cy="103154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zdrav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1" r="-1850" b="-8828"/>
                    <a:stretch/>
                  </pic:blipFill>
                  <pic:spPr bwMode="auto">
                    <a:xfrm>
                      <a:off x="0" y="0"/>
                      <a:ext cx="1485900" cy="1031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C2CF8" w:rsidRDefault="00BC2CF8" w:rsidP="00B2248A">
      <w:pPr>
        <w:pStyle w:val="ad"/>
        <w:rPr>
          <w:rFonts w:eastAsia="Times New Roman"/>
        </w:rPr>
      </w:pPr>
    </w:p>
    <w:p w:rsidR="00BC2CF8" w:rsidRDefault="007860EF" w:rsidP="00BC2C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3469640</wp:posOffset>
                </wp:positionV>
                <wp:extent cx="1424305" cy="668020"/>
                <wp:effectExtent l="0" t="0" r="4445" b="0"/>
                <wp:wrapNone/>
                <wp:docPr id="9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4305" cy="66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B7D" w:rsidRPr="00D72485" w:rsidRDefault="00836B7D" w:rsidP="00BC2CF8">
                            <w:pPr>
                              <w:ind w:firstLine="0"/>
                              <w:rPr>
                                <w:color w:val="808080" w:themeColor="background1" w:themeShade="80"/>
                              </w:rPr>
                            </w:pPr>
                            <w:r w:rsidRPr="00D72485">
                              <w:rPr>
                                <w:color w:val="808080" w:themeColor="background1" w:themeShade="80"/>
                              </w:rPr>
                              <w:t>ID: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D72485">
                              <w:rPr>
                                <w:color w:val="808080" w:themeColor="background1" w:themeShade="80"/>
                              </w:rPr>
                              <w:br/>
                              <w:t>URL: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left:0;text-align:left;margin-left:9.15pt;margin-top:273.2pt;width:112.15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" fillcolor="white [3201]" stroked="f" strokeweight=".5pt">
                <v:path arrowok="t"/>
                <v:textbox>
                  <w:txbxContent>
                    <w:p w:rsidR="00836B7D" w:rsidRPr="00D72485" w:rsidRDefault="00836B7D" w:rsidP="00BC2CF8">
                      <w:pPr>
                        <w:ind w:firstLine="0"/>
                        <w:rPr>
                          <w:color w:val="808080" w:themeColor="background1" w:themeShade="80"/>
                        </w:rPr>
                      </w:pPr>
                      <w:r w:rsidRPr="00D72485">
                        <w:rPr>
                          <w:color w:val="808080" w:themeColor="background1" w:themeShade="80"/>
                        </w:rPr>
                        <w:t>ID: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D72485">
                        <w:rPr>
                          <w:color w:val="808080" w:themeColor="background1" w:themeShade="80"/>
                        </w:rPr>
                        <w:br/>
                        <w:t>URL: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1806575</wp:posOffset>
                </wp:positionV>
                <wp:extent cx="4972050" cy="82613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2050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B7D" w:rsidRPr="00B2248A" w:rsidRDefault="00836B7D" w:rsidP="00E20131">
                            <w:pPr>
                              <w:widowControl w:val="0"/>
                              <w:tabs>
                                <w:tab w:val="left" w:pos="142"/>
                              </w:tabs>
                              <w:suppressAutoHyphens/>
                              <w:spacing w:line="240" w:lineRule="auto"/>
                              <w:ind w:firstLine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20131">
                              <w:rPr>
                                <w:b/>
                                <w:sz w:val="44"/>
                                <w:szCs w:val="44"/>
                              </w:rPr>
                              <w:t>Острая респираторная вирусная инфекция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2013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(ОРВИ) у детей </w:t>
                            </w:r>
                          </w:p>
                          <w:p w:rsidR="00836B7D" w:rsidRPr="003F4166" w:rsidRDefault="00836B7D" w:rsidP="00A43933">
                            <w:pPr>
                              <w:spacing w:line="240" w:lineRule="auto"/>
                              <w:ind w:firstLine="0"/>
                              <w:jc w:val="both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left:0;text-align:left;margin-left:8.7pt;margin-top:142.25pt;width:391.5pt;height:6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" fillcolor="white [3201]" stroked="f" strokeweight=".5pt">
                <v:path arrowok="t"/>
                <v:textbox>
                  <w:txbxContent>
                    <w:p w:rsidR="00836B7D" w:rsidRPr="00B2248A" w:rsidRDefault="00836B7D" w:rsidP="00E20131">
                      <w:pPr>
                        <w:widowControl w:val="0"/>
                        <w:tabs>
                          <w:tab w:val="left" w:pos="142"/>
                        </w:tabs>
                        <w:suppressAutoHyphens/>
                        <w:spacing w:line="240" w:lineRule="auto"/>
                        <w:ind w:firstLine="0"/>
                        <w:rPr>
                          <w:b/>
                          <w:sz w:val="44"/>
                          <w:szCs w:val="44"/>
                        </w:rPr>
                      </w:pPr>
                      <w:r w:rsidRPr="00E20131">
                        <w:rPr>
                          <w:b/>
                          <w:sz w:val="44"/>
                          <w:szCs w:val="44"/>
                        </w:rPr>
                        <w:t>Острая респираторная вирусная инфекция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E20131">
                        <w:rPr>
                          <w:b/>
                          <w:sz w:val="44"/>
                          <w:szCs w:val="44"/>
                        </w:rPr>
                        <w:t xml:space="preserve">(ОРВИ) у детей </w:t>
                      </w:r>
                    </w:p>
                    <w:p w:rsidR="00836B7D" w:rsidRPr="003F4166" w:rsidRDefault="00836B7D" w:rsidP="00A43933">
                      <w:pPr>
                        <w:spacing w:line="240" w:lineRule="auto"/>
                        <w:ind w:firstLine="0"/>
                        <w:jc w:val="both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CF8">
        <w:br w:type="page"/>
      </w:r>
    </w:p>
    <w:p w:rsidR="00A43933" w:rsidRPr="00E20131" w:rsidRDefault="00A43933" w:rsidP="00E20131">
      <w:pPr>
        <w:pStyle w:val="ad"/>
        <w:rPr>
          <w:sz w:val="28"/>
          <w:szCs w:val="28"/>
          <w:u w:val="none"/>
        </w:rPr>
      </w:pPr>
      <w:r w:rsidRPr="00E20131">
        <w:rPr>
          <w:sz w:val="28"/>
          <w:szCs w:val="28"/>
          <w:u w:val="none"/>
        </w:rPr>
        <w:lastRenderedPageBreak/>
        <w:t>Оглавление</w:t>
      </w:r>
    </w:p>
    <w:p w:rsidR="00A43933" w:rsidRPr="00F11799" w:rsidRDefault="00A43933" w:rsidP="00A43933">
      <w:pPr>
        <w:rPr>
          <w:lang w:eastAsia="ru-RU"/>
        </w:rPr>
      </w:pPr>
    </w:p>
    <w:p w:rsidR="00B2248A" w:rsidRPr="00E20131" w:rsidRDefault="00E976E8" w:rsidP="00E20131">
      <w:pPr>
        <w:pStyle w:val="12"/>
        <w:spacing w:after="0"/>
        <w:rPr>
          <w:rFonts w:eastAsiaTheme="minorEastAsia" w:cs="Times New Roman"/>
          <w:noProof/>
          <w:szCs w:val="24"/>
          <w:lang w:eastAsia="ru-RU"/>
        </w:rPr>
      </w:pPr>
      <w:r w:rsidRPr="00E5637E">
        <w:rPr>
          <w:rFonts w:cs="Times New Roman"/>
          <w:szCs w:val="24"/>
        </w:rPr>
        <w:fldChar w:fldCharType="begin"/>
      </w:r>
      <w:r w:rsidR="00A43933" w:rsidRPr="00E5637E">
        <w:rPr>
          <w:rFonts w:cs="Times New Roman"/>
          <w:szCs w:val="24"/>
        </w:rPr>
        <w:instrText xml:space="preserve"> TOC \o "1-3" \h \z \u </w:instrText>
      </w:r>
      <w:r w:rsidRPr="00E5637E">
        <w:rPr>
          <w:rFonts w:cs="Times New Roman"/>
          <w:szCs w:val="24"/>
        </w:rPr>
        <w:fldChar w:fldCharType="separate"/>
      </w:r>
      <w:hyperlink w:anchor="_Toc464803355" w:history="1">
        <w:r w:rsidR="00B2248A" w:rsidRPr="00E20131">
          <w:rPr>
            <w:rStyle w:val="a8"/>
            <w:rFonts w:eastAsia="Gulim" w:cs="Times New Roman"/>
            <w:bCs/>
            <w:noProof/>
            <w:szCs w:val="24"/>
          </w:rPr>
          <w:t>Ключевые слова</w:t>
        </w:r>
        <w:r w:rsidR="00B2248A" w:rsidRPr="00B2248A">
          <w:rPr>
            <w:rFonts w:cs="Times New Roman"/>
            <w:noProof/>
            <w:webHidden/>
            <w:szCs w:val="24"/>
          </w:rPr>
          <w:tab/>
        </w:r>
        <w:r w:rsidRPr="00B2248A">
          <w:rPr>
            <w:rFonts w:cs="Times New Roman"/>
            <w:noProof/>
            <w:webHidden/>
            <w:szCs w:val="24"/>
          </w:rPr>
          <w:fldChar w:fldCharType="begin"/>
        </w:r>
        <w:r w:rsidR="00B2248A" w:rsidRPr="00E20131">
          <w:rPr>
            <w:rFonts w:cs="Times New Roman"/>
            <w:noProof/>
            <w:webHidden/>
            <w:szCs w:val="24"/>
          </w:rPr>
          <w:instrText xml:space="preserve"> PAGEREF _Toc464803355 \h </w:instrText>
        </w:r>
        <w:r w:rsidRPr="00B2248A">
          <w:rPr>
            <w:rFonts w:cs="Times New Roman"/>
            <w:noProof/>
            <w:webHidden/>
            <w:szCs w:val="24"/>
          </w:rPr>
        </w:r>
        <w:r w:rsidRPr="00B2248A">
          <w:rPr>
            <w:rFonts w:cs="Times New Roman"/>
            <w:noProof/>
            <w:webHidden/>
            <w:szCs w:val="24"/>
          </w:rPr>
          <w:fldChar w:fldCharType="separate"/>
        </w:r>
        <w:r w:rsidR="00B2248A" w:rsidRPr="00B2248A">
          <w:rPr>
            <w:rFonts w:cs="Times New Roman"/>
            <w:noProof/>
            <w:webHidden/>
            <w:szCs w:val="24"/>
          </w:rPr>
          <w:t>3</w:t>
        </w:r>
        <w:r w:rsidRPr="00B2248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B2248A" w:rsidRPr="00E20131" w:rsidRDefault="00AA2605" w:rsidP="00E20131">
      <w:pPr>
        <w:pStyle w:val="12"/>
        <w:spacing w:after="0"/>
        <w:rPr>
          <w:rFonts w:eastAsiaTheme="minorEastAsia" w:cs="Times New Roman"/>
          <w:noProof/>
          <w:szCs w:val="24"/>
          <w:lang w:eastAsia="ru-RU"/>
        </w:rPr>
      </w:pPr>
      <w:hyperlink w:anchor="_Toc464803356" w:history="1">
        <w:r w:rsidR="00B2248A" w:rsidRPr="00E20131">
          <w:rPr>
            <w:rStyle w:val="a8"/>
            <w:rFonts w:eastAsiaTheme="majorEastAsia" w:cs="Times New Roman"/>
            <w:noProof/>
            <w:szCs w:val="24"/>
          </w:rPr>
          <w:t>Список сокращений</w:t>
        </w:r>
        <w:r w:rsidR="00B2248A" w:rsidRPr="00B2248A">
          <w:rPr>
            <w:rFonts w:cs="Times New Roman"/>
            <w:noProof/>
            <w:webHidden/>
            <w:szCs w:val="24"/>
          </w:rPr>
          <w:tab/>
        </w:r>
        <w:r w:rsidR="00E976E8" w:rsidRPr="00B2248A">
          <w:rPr>
            <w:rFonts w:cs="Times New Roman"/>
            <w:noProof/>
            <w:webHidden/>
            <w:szCs w:val="24"/>
          </w:rPr>
          <w:fldChar w:fldCharType="begin"/>
        </w:r>
        <w:r w:rsidR="00B2248A" w:rsidRPr="00E20131">
          <w:rPr>
            <w:rFonts w:cs="Times New Roman"/>
            <w:noProof/>
            <w:webHidden/>
            <w:szCs w:val="24"/>
          </w:rPr>
          <w:instrText xml:space="preserve"> PAGEREF _Toc464803356 \h </w:instrText>
        </w:r>
        <w:r w:rsidR="00E976E8" w:rsidRPr="00B2248A">
          <w:rPr>
            <w:rFonts w:cs="Times New Roman"/>
            <w:noProof/>
            <w:webHidden/>
            <w:szCs w:val="24"/>
          </w:rPr>
        </w:r>
        <w:r w:rsidR="00E976E8" w:rsidRPr="00B2248A">
          <w:rPr>
            <w:rFonts w:cs="Times New Roman"/>
            <w:noProof/>
            <w:webHidden/>
            <w:szCs w:val="24"/>
          </w:rPr>
          <w:fldChar w:fldCharType="separate"/>
        </w:r>
        <w:r w:rsidR="00B2248A" w:rsidRPr="00B2248A">
          <w:rPr>
            <w:rFonts w:cs="Times New Roman"/>
            <w:noProof/>
            <w:webHidden/>
            <w:szCs w:val="24"/>
          </w:rPr>
          <w:t>4</w:t>
        </w:r>
        <w:r w:rsidR="00E976E8" w:rsidRPr="00B2248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B2248A" w:rsidRPr="00E20131" w:rsidRDefault="00AA2605" w:rsidP="00E20131">
      <w:pPr>
        <w:pStyle w:val="12"/>
        <w:spacing w:after="0"/>
        <w:rPr>
          <w:rFonts w:eastAsiaTheme="minorEastAsia" w:cs="Times New Roman"/>
          <w:noProof/>
          <w:szCs w:val="24"/>
          <w:lang w:eastAsia="ru-RU"/>
        </w:rPr>
      </w:pPr>
      <w:hyperlink w:anchor="_Toc464803357" w:history="1">
        <w:r w:rsidR="00B2248A" w:rsidRPr="00B2248A">
          <w:rPr>
            <w:rStyle w:val="a8"/>
            <w:rFonts w:cs="Times New Roman"/>
            <w:noProof/>
            <w:szCs w:val="24"/>
          </w:rPr>
          <w:t>1. Краткая информация</w:t>
        </w:r>
        <w:r w:rsidR="00B2248A" w:rsidRPr="00B2248A">
          <w:rPr>
            <w:rFonts w:cs="Times New Roman"/>
            <w:noProof/>
            <w:webHidden/>
            <w:szCs w:val="24"/>
          </w:rPr>
          <w:tab/>
        </w:r>
        <w:r w:rsidR="00E976E8" w:rsidRPr="00B2248A">
          <w:rPr>
            <w:rFonts w:cs="Times New Roman"/>
            <w:noProof/>
            <w:webHidden/>
            <w:szCs w:val="24"/>
          </w:rPr>
          <w:fldChar w:fldCharType="begin"/>
        </w:r>
        <w:r w:rsidR="00B2248A" w:rsidRPr="00E20131">
          <w:rPr>
            <w:rFonts w:cs="Times New Roman"/>
            <w:noProof/>
            <w:webHidden/>
            <w:szCs w:val="24"/>
          </w:rPr>
          <w:instrText xml:space="preserve"> PAGEREF _Toc464803357 \h </w:instrText>
        </w:r>
        <w:r w:rsidR="00E976E8" w:rsidRPr="00B2248A">
          <w:rPr>
            <w:rFonts w:cs="Times New Roman"/>
            <w:noProof/>
            <w:webHidden/>
            <w:szCs w:val="24"/>
          </w:rPr>
        </w:r>
        <w:r w:rsidR="00E976E8" w:rsidRPr="00B2248A">
          <w:rPr>
            <w:rFonts w:cs="Times New Roman"/>
            <w:noProof/>
            <w:webHidden/>
            <w:szCs w:val="24"/>
          </w:rPr>
          <w:fldChar w:fldCharType="separate"/>
        </w:r>
        <w:r w:rsidR="00B2248A" w:rsidRPr="00B2248A">
          <w:rPr>
            <w:rFonts w:cs="Times New Roman"/>
            <w:noProof/>
            <w:webHidden/>
            <w:szCs w:val="24"/>
          </w:rPr>
          <w:t>6</w:t>
        </w:r>
        <w:r w:rsidR="00E976E8" w:rsidRPr="00B2248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B2248A" w:rsidRPr="00E20131" w:rsidRDefault="00AA2605" w:rsidP="00E20131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64803358" w:history="1">
        <w:r w:rsidR="00B2248A" w:rsidRPr="00E20131">
          <w:rPr>
            <w:rStyle w:val="a8"/>
            <w:rFonts w:ascii="Times New Roman" w:eastAsiaTheme="majorEastAsia" w:hAnsi="Times New Roman"/>
            <w:noProof/>
            <w:sz w:val="24"/>
            <w:szCs w:val="24"/>
          </w:rPr>
          <w:t>1.1 Определение</w:t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_Toc464803358 \h </w:instrTex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248A" w:rsidRPr="00E20131" w:rsidRDefault="00AA2605" w:rsidP="00E20131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64803359" w:history="1">
        <w:r w:rsidR="00B2248A" w:rsidRPr="00E20131">
          <w:rPr>
            <w:rStyle w:val="a8"/>
            <w:rFonts w:ascii="Times New Roman" w:eastAsiaTheme="majorEastAsia" w:hAnsi="Times New Roman"/>
            <w:noProof/>
            <w:sz w:val="24"/>
            <w:szCs w:val="24"/>
          </w:rPr>
          <w:t>1.2 Этиология и патогенез</w:t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_Toc464803359 \h </w:instrTex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248A" w:rsidRPr="00E20131" w:rsidRDefault="00AA2605" w:rsidP="00E20131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64803360" w:history="1">
        <w:r w:rsidR="00B2248A" w:rsidRPr="00E20131">
          <w:rPr>
            <w:rStyle w:val="a8"/>
            <w:rFonts w:ascii="Times New Roman" w:eastAsiaTheme="majorEastAsia" w:hAnsi="Times New Roman"/>
            <w:noProof/>
            <w:sz w:val="24"/>
            <w:szCs w:val="24"/>
          </w:rPr>
          <w:t>1.3 Эпидемиология</w:t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_Toc464803360 \h </w:instrTex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248A" w:rsidRPr="00E20131" w:rsidRDefault="00AA2605" w:rsidP="00E20131">
      <w:pPr>
        <w:pStyle w:val="12"/>
        <w:spacing w:after="0"/>
        <w:rPr>
          <w:rFonts w:eastAsiaTheme="minorEastAsia" w:cs="Times New Roman"/>
          <w:noProof/>
          <w:szCs w:val="24"/>
          <w:lang w:eastAsia="ru-RU"/>
        </w:rPr>
      </w:pPr>
      <w:hyperlink w:anchor="_Toc464803361" w:history="1">
        <w:r w:rsidR="00B2248A" w:rsidRPr="00B2248A">
          <w:rPr>
            <w:rStyle w:val="a8"/>
            <w:rFonts w:cs="Times New Roman"/>
            <w:noProof/>
            <w:szCs w:val="24"/>
          </w:rPr>
          <w:t>1.4 Кодирование по МКБ-10</w:t>
        </w:r>
        <w:r w:rsidR="00B2248A" w:rsidRPr="00B2248A">
          <w:rPr>
            <w:rFonts w:cs="Times New Roman"/>
            <w:noProof/>
            <w:webHidden/>
            <w:szCs w:val="24"/>
          </w:rPr>
          <w:tab/>
        </w:r>
        <w:r w:rsidR="00E976E8" w:rsidRPr="00B2248A">
          <w:rPr>
            <w:rFonts w:cs="Times New Roman"/>
            <w:noProof/>
            <w:webHidden/>
            <w:szCs w:val="24"/>
          </w:rPr>
          <w:fldChar w:fldCharType="begin"/>
        </w:r>
        <w:r w:rsidR="00B2248A" w:rsidRPr="00E20131">
          <w:rPr>
            <w:rFonts w:cs="Times New Roman"/>
            <w:noProof/>
            <w:webHidden/>
            <w:szCs w:val="24"/>
          </w:rPr>
          <w:instrText xml:space="preserve"> PAGEREF _Toc464803361 \h </w:instrText>
        </w:r>
        <w:r w:rsidR="00E976E8" w:rsidRPr="00B2248A">
          <w:rPr>
            <w:rFonts w:cs="Times New Roman"/>
            <w:noProof/>
            <w:webHidden/>
            <w:szCs w:val="24"/>
          </w:rPr>
        </w:r>
        <w:r w:rsidR="00E976E8" w:rsidRPr="00B2248A">
          <w:rPr>
            <w:rFonts w:cs="Times New Roman"/>
            <w:noProof/>
            <w:webHidden/>
            <w:szCs w:val="24"/>
          </w:rPr>
          <w:fldChar w:fldCharType="separate"/>
        </w:r>
        <w:r w:rsidR="00B2248A" w:rsidRPr="00B2248A">
          <w:rPr>
            <w:rFonts w:cs="Times New Roman"/>
            <w:noProof/>
            <w:webHidden/>
            <w:szCs w:val="24"/>
          </w:rPr>
          <w:t>7</w:t>
        </w:r>
        <w:r w:rsidR="00E976E8" w:rsidRPr="00B2248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B2248A" w:rsidRPr="00E20131" w:rsidRDefault="00AA2605" w:rsidP="00E20131">
      <w:pPr>
        <w:pStyle w:val="12"/>
        <w:spacing w:after="0"/>
        <w:rPr>
          <w:rFonts w:eastAsiaTheme="minorEastAsia" w:cs="Times New Roman"/>
          <w:noProof/>
          <w:szCs w:val="24"/>
          <w:lang w:eastAsia="ru-RU"/>
        </w:rPr>
      </w:pPr>
      <w:hyperlink w:anchor="_Toc464803362" w:history="1">
        <w:r w:rsidR="00B2248A" w:rsidRPr="00B2248A">
          <w:rPr>
            <w:rStyle w:val="a8"/>
            <w:rFonts w:cs="Times New Roman"/>
            <w:noProof/>
            <w:szCs w:val="24"/>
          </w:rPr>
          <w:t>1.5 Классификация</w:t>
        </w:r>
        <w:r w:rsidR="00B2248A" w:rsidRPr="00B2248A">
          <w:rPr>
            <w:rFonts w:cs="Times New Roman"/>
            <w:noProof/>
            <w:webHidden/>
            <w:szCs w:val="24"/>
          </w:rPr>
          <w:tab/>
        </w:r>
        <w:r w:rsidR="00E976E8" w:rsidRPr="00B2248A">
          <w:rPr>
            <w:rFonts w:cs="Times New Roman"/>
            <w:noProof/>
            <w:webHidden/>
            <w:szCs w:val="24"/>
          </w:rPr>
          <w:fldChar w:fldCharType="begin"/>
        </w:r>
        <w:r w:rsidR="00B2248A" w:rsidRPr="00E20131">
          <w:rPr>
            <w:rFonts w:cs="Times New Roman"/>
            <w:noProof/>
            <w:webHidden/>
            <w:szCs w:val="24"/>
          </w:rPr>
          <w:instrText xml:space="preserve"> PAGEREF _Toc464803362 \h </w:instrText>
        </w:r>
        <w:r w:rsidR="00E976E8" w:rsidRPr="00B2248A">
          <w:rPr>
            <w:rFonts w:cs="Times New Roman"/>
            <w:noProof/>
            <w:webHidden/>
            <w:szCs w:val="24"/>
          </w:rPr>
        </w:r>
        <w:r w:rsidR="00E976E8" w:rsidRPr="00B2248A">
          <w:rPr>
            <w:rFonts w:cs="Times New Roman"/>
            <w:noProof/>
            <w:webHidden/>
            <w:szCs w:val="24"/>
          </w:rPr>
          <w:fldChar w:fldCharType="separate"/>
        </w:r>
        <w:r w:rsidR="00B2248A" w:rsidRPr="00B2248A">
          <w:rPr>
            <w:rFonts w:cs="Times New Roman"/>
            <w:noProof/>
            <w:webHidden/>
            <w:szCs w:val="24"/>
          </w:rPr>
          <w:t>7</w:t>
        </w:r>
        <w:r w:rsidR="00E976E8" w:rsidRPr="00B2248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B2248A" w:rsidRPr="00E20131" w:rsidRDefault="00AA2605" w:rsidP="00E20131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64803363" w:history="1">
        <w:r w:rsidR="00B2248A" w:rsidRPr="00E20131">
          <w:rPr>
            <w:rStyle w:val="a8"/>
            <w:rFonts w:ascii="Times New Roman" w:eastAsiaTheme="majorEastAsia" w:hAnsi="Times New Roman"/>
            <w:noProof/>
            <w:sz w:val="24"/>
            <w:szCs w:val="24"/>
          </w:rPr>
          <w:t>1.6 Примеры диагнозов</w:t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_Toc464803363 \h </w:instrTex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248A" w:rsidRPr="00E20131" w:rsidRDefault="00AA2605" w:rsidP="00E20131">
      <w:pPr>
        <w:pStyle w:val="12"/>
        <w:spacing w:after="0"/>
        <w:rPr>
          <w:rFonts w:eastAsiaTheme="minorEastAsia" w:cs="Times New Roman"/>
          <w:noProof/>
          <w:szCs w:val="24"/>
          <w:lang w:eastAsia="ru-RU"/>
        </w:rPr>
      </w:pPr>
      <w:hyperlink w:anchor="_Toc464803364" w:history="1">
        <w:r w:rsidR="00B2248A" w:rsidRPr="00B2248A">
          <w:rPr>
            <w:rStyle w:val="a8"/>
            <w:rFonts w:cs="Times New Roman"/>
            <w:noProof/>
            <w:szCs w:val="24"/>
          </w:rPr>
          <w:t>2. Диагностика</w:t>
        </w:r>
        <w:r w:rsidR="00B2248A" w:rsidRPr="00B2248A">
          <w:rPr>
            <w:rFonts w:cs="Times New Roman"/>
            <w:noProof/>
            <w:webHidden/>
            <w:szCs w:val="24"/>
          </w:rPr>
          <w:tab/>
        </w:r>
        <w:r w:rsidR="00E976E8" w:rsidRPr="00B2248A">
          <w:rPr>
            <w:rFonts w:cs="Times New Roman"/>
            <w:noProof/>
            <w:webHidden/>
            <w:szCs w:val="24"/>
          </w:rPr>
          <w:fldChar w:fldCharType="begin"/>
        </w:r>
        <w:r w:rsidR="00B2248A" w:rsidRPr="00E20131">
          <w:rPr>
            <w:rFonts w:cs="Times New Roman"/>
            <w:noProof/>
            <w:webHidden/>
            <w:szCs w:val="24"/>
          </w:rPr>
          <w:instrText xml:space="preserve"> PAGEREF _Toc464803364 \h </w:instrText>
        </w:r>
        <w:r w:rsidR="00E976E8" w:rsidRPr="00B2248A">
          <w:rPr>
            <w:rFonts w:cs="Times New Roman"/>
            <w:noProof/>
            <w:webHidden/>
            <w:szCs w:val="24"/>
          </w:rPr>
        </w:r>
        <w:r w:rsidR="00E976E8" w:rsidRPr="00B2248A">
          <w:rPr>
            <w:rFonts w:cs="Times New Roman"/>
            <w:noProof/>
            <w:webHidden/>
            <w:szCs w:val="24"/>
          </w:rPr>
          <w:fldChar w:fldCharType="separate"/>
        </w:r>
        <w:r w:rsidR="00B2248A" w:rsidRPr="00B2248A">
          <w:rPr>
            <w:rFonts w:cs="Times New Roman"/>
            <w:noProof/>
            <w:webHidden/>
            <w:szCs w:val="24"/>
          </w:rPr>
          <w:t>8</w:t>
        </w:r>
        <w:r w:rsidR="00E976E8" w:rsidRPr="00B2248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B2248A" w:rsidRPr="00E20131" w:rsidRDefault="00AA2605" w:rsidP="00E20131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64803365" w:history="1">
        <w:r w:rsidR="00B2248A" w:rsidRPr="00E20131">
          <w:rPr>
            <w:rStyle w:val="a8"/>
            <w:rFonts w:ascii="Times New Roman" w:hAnsi="Times New Roman"/>
            <w:noProof/>
            <w:sz w:val="24"/>
            <w:szCs w:val="24"/>
          </w:rPr>
          <w:t>2.1 Жалобы, анамнез</w:t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_Toc464803365 \h </w:instrTex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248A" w:rsidRPr="00E20131" w:rsidRDefault="00AA2605" w:rsidP="00E20131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64803366" w:history="1">
        <w:r w:rsidR="00B2248A" w:rsidRPr="00E20131">
          <w:rPr>
            <w:rStyle w:val="a8"/>
            <w:rFonts w:ascii="Times New Roman" w:hAnsi="Times New Roman"/>
            <w:noProof/>
            <w:sz w:val="24"/>
            <w:szCs w:val="24"/>
          </w:rPr>
          <w:t>2.2 Физикальное обследование</w:t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_Toc464803366 \h </w:instrTex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248A" w:rsidRPr="00E20131" w:rsidRDefault="00AA2605" w:rsidP="00E20131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64803367" w:history="1">
        <w:r w:rsidR="00B2248A" w:rsidRPr="00E20131">
          <w:rPr>
            <w:rStyle w:val="a8"/>
            <w:rFonts w:ascii="Times New Roman" w:hAnsi="Times New Roman"/>
            <w:noProof/>
            <w:sz w:val="24"/>
            <w:szCs w:val="24"/>
          </w:rPr>
          <w:t>2.3 Лабораторная диагностика</w:t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_Toc464803367 \h </w:instrTex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248A" w:rsidRPr="00E20131" w:rsidRDefault="00AA2605" w:rsidP="00E20131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64803368" w:history="1">
        <w:r w:rsidR="00B2248A" w:rsidRPr="00E20131">
          <w:rPr>
            <w:rStyle w:val="a8"/>
            <w:rFonts w:ascii="Times New Roman" w:hAnsi="Times New Roman"/>
            <w:noProof/>
            <w:sz w:val="24"/>
            <w:szCs w:val="24"/>
          </w:rPr>
          <w:t>2.</w:t>
        </w:r>
        <w:r w:rsidR="00B2248A" w:rsidRPr="00E20131">
          <w:rPr>
            <w:rStyle w:val="a8"/>
            <w:rFonts w:ascii="Times New Roman" w:hAnsi="Times New Roman"/>
            <w:noProof/>
            <w:sz w:val="24"/>
            <w:szCs w:val="24"/>
            <w:lang w:val="en-US"/>
          </w:rPr>
          <w:t>4</w:t>
        </w:r>
        <w:r w:rsidR="00B2248A" w:rsidRPr="00E20131">
          <w:rPr>
            <w:rStyle w:val="a8"/>
            <w:rFonts w:ascii="Times New Roman" w:hAnsi="Times New Roman"/>
            <w:noProof/>
            <w:sz w:val="24"/>
            <w:szCs w:val="24"/>
          </w:rPr>
          <w:t xml:space="preserve"> Инструментальная диагностика</w:t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_Toc464803368 \h </w:instrTex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248A" w:rsidRPr="00E20131" w:rsidRDefault="00AA2605" w:rsidP="00E20131">
      <w:pPr>
        <w:pStyle w:val="12"/>
        <w:spacing w:after="0"/>
        <w:rPr>
          <w:rFonts w:eastAsiaTheme="minorEastAsia" w:cs="Times New Roman"/>
          <w:noProof/>
          <w:szCs w:val="24"/>
          <w:lang w:eastAsia="ru-RU"/>
        </w:rPr>
      </w:pPr>
      <w:hyperlink w:anchor="_Toc464803369" w:history="1">
        <w:r w:rsidR="00B2248A" w:rsidRPr="00B2248A">
          <w:rPr>
            <w:rStyle w:val="a8"/>
            <w:rFonts w:cs="Times New Roman"/>
            <w:noProof/>
            <w:szCs w:val="24"/>
          </w:rPr>
          <w:t>3. Лечение</w:t>
        </w:r>
        <w:r w:rsidR="00B2248A" w:rsidRPr="00B2248A">
          <w:rPr>
            <w:rFonts w:cs="Times New Roman"/>
            <w:noProof/>
            <w:webHidden/>
            <w:szCs w:val="24"/>
          </w:rPr>
          <w:tab/>
        </w:r>
        <w:r w:rsidR="00E976E8" w:rsidRPr="00B2248A">
          <w:rPr>
            <w:rFonts w:cs="Times New Roman"/>
            <w:noProof/>
            <w:webHidden/>
            <w:szCs w:val="24"/>
          </w:rPr>
          <w:fldChar w:fldCharType="begin"/>
        </w:r>
        <w:r w:rsidR="00B2248A" w:rsidRPr="00E20131">
          <w:rPr>
            <w:rFonts w:cs="Times New Roman"/>
            <w:noProof/>
            <w:webHidden/>
            <w:szCs w:val="24"/>
          </w:rPr>
          <w:instrText xml:space="preserve"> PAGEREF _Toc464803369 \h </w:instrText>
        </w:r>
        <w:r w:rsidR="00E976E8" w:rsidRPr="00B2248A">
          <w:rPr>
            <w:rFonts w:cs="Times New Roman"/>
            <w:noProof/>
            <w:webHidden/>
            <w:szCs w:val="24"/>
          </w:rPr>
        </w:r>
        <w:r w:rsidR="00E976E8" w:rsidRPr="00B2248A">
          <w:rPr>
            <w:rFonts w:cs="Times New Roman"/>
            <w:noProof/>
            <w:webHidden/>
            <w:szCs w:val="24"/>
          </w:rPr>
          <w:fldChar w:fldCharType="separate"/>
        </w:r>
        <w:r w:rsidR="00B2248A" w:rsidRPr="00B2248A">
          <w:rPr>
            <w:rFonts w:cs="Times New Roman"/>
            <w:noProof/>
            <w:webHidden/>
            <w:szCs w:val="24"/>
          </w:rPr>
          <w:t>11</w:t>
        </w:r>
        <w:r w:rsidR="00E976E8" w:rsidRPr="00B2248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B2248A" w:rsidRPr="00E20131" w:rsidRDefault="00AA2605" w:rsidP="00E20131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64803370" w:history="1">
        <w:r w:rsidR="00B2248A" w:rsidRPr="00E20131">
          <w:rPr>
            <w:rStyle w:val="a8"/>
            <w:rFonts w:ascii="Times New Roman" w:hAnsi="Times New Roman"/>
            <w:noProof/>
            <w:sz w:val="24"/>
            <w:szCs w:val="24"/>
          </w:rPr>
          <w:t>3.1 Консервативное лечение</w:t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_Toc464803370 \h </w:instrTex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248A" w:rsidRPr="00E20131" w:rsidRDefault="00AA2605" w:rsidP="00E20131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64803371" w:history="1">
        <w:r w:rsidR="00B2248A" w:rsidRPr="00E20131">
          <w:rPr>
            <w:rStyle w:val="a8"/>
            <w:rFonts w:ascii="Times New Roman" w:hAnsi="Times New Roman"/>
            <w:noProof/>
            <w:sz w:val="24"/>
            <w:szCs w:val="24"/>
          </w:rPr>
          <w:t>3.2 Хирургическое лечение</w:t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_Toc464803371 \h </w:instrTex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248A" w:rsidRPr="00E20131" w:rsidRDefault="00AA2605" w:rsidP="00E20131">
      <w:pPr>
        <w:pStyle w:val="12"/>
        <w:spacing w:after="0"/>
        <w:rPr>
          <w:rFonts w:eastAsiaTheme="minorEastAsia" w:cs="Times New Roman"/>
          <w:noProof/>
          <w:szCs w:val="24"/>
          <w:lang w:eastAsia="ru-RU"/>
        </w:rPr>
      </w:pPr>
      <w:hyperlink w:anchor="_Toc464803372" w:history="1">
        <w:r w:rsidR="00B2248A" w:rsidRPr="00B2248A">
          <w:rPr>
            <w:rStyle w:val="a8"/>
            <w:rFonts w:cs="Times New Roman"/>
            <w:noProof/>
            <w:szCs w:val="24"/>
          </w:rPr>
          <w:t>4. Реабилитация</w:t>
        </w:r>
        <w:r w:rsidR="00B2248A" w:rsidRPr="00B2248A">
          <w:rPr>
            <w:rFonts w:cs="Times New Roman"/>
            <w:noProof/>
            <w:webHidden/>
            <w:szCs w:val="24"/>
          </w:rPr>
          <w:tab/>
        </w:r>
        <w:r w:rsidR="00E976E8" w:rsidRPr="00B2248A">
          <w:rPr>
            <w:rFonts w:cs="Times New Roman"/>
            <w:noProof/>
            <w:webHidden/>
            <w:szCs w:val="24"/>
          </w:rPr>
          <w:fldChar w:fldCharType="begin"/>
        </w:r>
        <w:r w:rsidR="00B2248A" w:rsidRPr="00E20131">
          <w:rPr>
            <w:rFonts w:cs="Times New Roman"/>
            <w:noProof/>
            <w:webHidden/>
            <w:szCs w:val="24"/>
          </w:rPr>
          <w:instrText xml:space="preserve"> PAGEREF _Toc464803372 \h </w:instrText>
        </w:r>
        <w:r w:rsidR="00E976E8" w:rsidRPr="00B2248A">
          <w:rPr>
            <w:rFonts w:cs="Times New Roman"/>
            <w:noProof/>
            <w:webHidden/>
            <w:szCs w:val="24"/>
          </w:rPr>
        </w:r>
        <w:r w:rsidR="00E976E8" w:rsidRPr="00B2248A">
          <w:rPr>
            <w:rFonts w:cs="Times New Roman"/>
            <w:noProof/>
            <w:webHidden/>
            <w:szCs w:val="24"/>
          </w:rPr>
          <w:fldChar w:fldCharType="separate"/>
        </w:r>
        <w:r w:rsidR="00B2248A" w:rsidRPr="00B2248A">
          <w:rPr>
            <w:rFonts w:cs="Times New Roman"/>
            <w:noProof/>
            <w:webHidden/>
            <w:szCs w:val="24"/>
          </w:rPr>
          <w:t>16</w:t>
        </w:r>
        <w:r w:rsidR="00E976E8" w:rsidRPr="00B2248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B2248A" w:rsidRPr="00E20131" w:rsidRDefault="00AA2605" w:rsidP="00E20131">
      <w:pPr>
        <w:pStyle w:val="12"/>
        <w:spacing w:after="0"/>
        <w:rPr>
          <w:rFonts w:eastAsiaTheme="minorEastAsia" w:cs="Times New Roman"/>
          <w:noProof/>
          <w:szCs w:val="24"/>
          <w:lang w:eastAsia="ru-RU"/>
        </w:rPr>
      </w:pPr>
      <w:hyperlink w:anchor="_Toc464803373" w:history="1">
        <w:r w:rsidR="00B2248A" w:rsidRPr="00B2248A">
          <w:rPr>
            <w:rStyle w:val="a8"/>
            <w:rFonts w:cs="Times New Roman"/>
            <w:noProof/>
            <w:szCs w:val="24"/>
          </w:rPr>
          <w:t>5. Профилактика и диспансерное наблюдение</w:t>
        </w:r>
        <w:r w:rsidR="00B2248A" w:rsidRPr="00B2248A">
          <w:rPr>
            <w:rFonts w:cs="Times New Roman"/>
            <w:noProof/>
            <w:webHidden/>
            <w:szCs w:val="24"/>
          </w:rPr>
          <w:tab/>
        </w:r>
        <w:r w:rsidR="00E976E8" w:rsidRPr="00B2248A">
          <w:rPr>
            <w:rFonts w:cs="Times New Roman"/>
            <w:noProof/>
            <w:webHidden/>
            <w:szCs w:val="24"/>
          </w:rPr>
          <w:fldChar w:fldCharType="begin"/>
        </w:r>
        <w:r w:rsidR="00B2248A" w:rsidRPr="00E20131">
          <w:rPr>
            <w:rFonts w:cs="Times New Roman"/>
            <w:noProof/>
            <w:webHidden/>
            <w:szCs w:val="24"/>
          </w:rPr>
          <w:instrText xml:space="preserve"> PAGEREF _Toc464803373 \h </w:instrText>
        </w:r>
        <w:r w:rsidR="00E976E8" w:rsidRPr="00B2248A">
          <w:rPr>
            <w:rFonts w:cs="Times New Roman"/>
            <w:noProof/>
            <w:webHidden/>
            <w:szCs w:val="24"/>
          </w:rPr>
        </w:r>
        <w:r w:rsidR="00E976E8" w:rsidRPr="00B2248A">
          <w:rPr>
            <w:rFonts w:cs="Times New Roman"/>
            <w:noProof/>
            <w:webHidden/>
            <w:szCs w:val="24"/>
          </w:rPr>
          <w:fldChar w:fldCharType="separate"/>
        </w:r>
        <w:r w:rsidR="00B2248A" w:rsidRPr="00B2248A">
          <w:rPr>
            <w:rFonts w:cs="Times New Roman"/>
            <w:noProof/>
            <w:webHidden/>
            <w:szCs w:val="24"/>
          </w:rPr>
          <w:t>16</w:t>
        </w:r>
        <w:r w:rsidR="00E976E8" w:rsidRPr="00B2248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B2248A" w:rsidRPr="00E20131" w:rsidRDefault="00AA2605" w:rsidP="00E20131">
      <w:pPr>
        <w:pStyle w:val="12"/>
        <w:spacing w:after="0"/>
        <w:rPr>
          <w:rFonts w:eastAsiaTheme="minorEastAsia" w:cs="Times New Roman"/>
          <w:noProof/>
          <w:szCs w:val="24"/>
          <w:lang w:eastAsia="ru-RU"/>
        </w:rPr>
      </w:pPr>
      <w:hyperlink w:anchor="_Toc464803374" w:history="1">
        <w:r w:rsidR="00B2248A" w:rsidRPr="00B2248A">
          <w:rPr>
            <w:rStyle w:val="a8"/>
            <w:rFonts w:cs="Times New Roman"/>
            <w:noProof/>
            <w:szCs w:val="24"/>
          </w:rPr>
          <w:t>6. Дополнительная информация, влияющая на течение и исход заболевания</w:t>
        </w:r>
        <w:r w:rsidR="00B2248A" w:rsidRPr="00B2248A">
          <w:rPr>
            <w:rFonts w:cs="Times New Roman"/>
            <w:noProof/>
            <w:webHidden/>
            <w:szCs w:val="24"/>
          </w:rPr>
          <w:tab/>
        </w:r>
        <w:r w:rsidR="00E976E8" w:rsidRPr="00B2248A">
          <w:rPr>
            <w:rFonts w:cs="Times New Roman"/>
            <w:noProof/>
            <w:webHidden/>
            <w:szCs w:val="24"/>
          </w:rPr>
          <w:fldChar w:fldCharType="begin"/>
        </w:r>
        <w:r w:rsidR="00B2248A" w:rsidRPr="00E20131">
          <w:rPr>
            <w:rFonts w:cs="Times New Roman"/>
            <w:noProof/>
            <w:webHidden/>
            <w:szCs w:val="24"/>
          </w:rPr>
          <w:instrText xml:space="preserve"> PAGEREF _Toc464803374 \h </w:instrText>
        </w:r>
        <w:r w:rsidR="00E976E8" w:rsidRPr="00B2248A">
          <w:rPr>
            <w:rFonts w:cs="Times New Roman"/>
            <w:noProof/>
            <w:webHidden/>
            <w:szCs w:val="24"/>
          </w:rPr>
        </w:r>
        <w:r w:rsidR="00E976E8" w:rsidRPr="00B2248A">
          <w:rPr>
            <w:rFonts w:cs="Times New Roman"/>
            <w:noProof/>
            <w:webHidden/>
            <w:szCs w:val="24"/>
          </w:rPr>
          <w:fldChar w:fldCharType="separate"/>
        </w:r>
        <w:r w:rsidR="00B2248A" w:rsidRPr="00B2248A">
          <w:rPr>
            <w:rFonts w:cs="Times New Roman"/>
            <w:noProof/>
            <w:webHidden/>
            <w:szCs w:val="24"/>
          </w:rPr>
          <w:t>17</w:t>
        </w:r>
        <w:r w:rsidR="00E976E8" w:rsidRPr="00B2248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B2248A" w:rsidRPr="00E20131" w:rsidRDefault="00AA2605" w:rsidP="00E20131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64803375" w:history="1">
        <w:r w:rsidR="00B2248A" w:rsidRPr="00E20131">
          <w:rPr>
            <w:rStyle w:val="a8"/>
            <w:rFonts w:ascii="Times New Roman" w:hAnsi="Times New Roman"/>
            <w:noProof/>
            <w:sz w:val="24"/>
            <w:szCs w:val="24"/>
            <w:lang w:eastAsia="ru-RU"/>
          </w:rPr>
          <w:t>6.1 Осложнения</w:t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_Toc464803375 \h </w:instrTex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248A" w:rsidRPr="00E20131" w:rsidRDefault="00AA2605" w:rsidP="00E20131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64803376" w:history="1">
        <w:r w:rsidR="00B2248A" w:rsidRPr="00E20131">
          <w:rPr>
            <w:rStyle w:val="a8"/>
            <w:rFonts w:ascii="Times New Roman" w:hAnsi="Times New Roman"/>
            <w:noProof/>
            <w:sz w:val="24"/>
            <w:szCs w:val="24"/>
          </w:rPr>
          <w:t>6.2 Ведение детей</w:t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_Toc464803376 \h </w:instrTex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248A" w:rsidRPr="00E20131" w:rsidRDefault="00AA2605" w:rsidP="00E20131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64803377" w:history="1">
        <w:r w:rsidR="00B2248A" w:rsidRPr="00E20131">
          <w:rPr>
            <w:rStyle w:val="a8"/>
            <w:rFonts w:ascii="Times New Roman" w:hAnsi="Times New Roman"/>
            <w:noProof/>
            <w:sz w:val="24"/>
            <w:szCs w:val="24"/>
          </w:rPr>
          <w:t>6.3 Исходы и прогноз</w:t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_Toc464803377 \h </w:instrTex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248A" w:rsidRPr="00E20131" w:rsidRDefault="00AA2605" w:rsidP="00E20131">
      <w:pPr>
        <w:pStyle w:val="12"/>
        <w:spacing w:after="0"/>
        <w:rPr>
          <w:rFonts w:eastAsiaTheme="minorEastAsia" w:cs="Times New Roman"/>
          <w:noProof/>
          <w:szCs w:val="24"/>
          <w:lang w:eastAsia="ru-RU"/>
        </w:rPr>
      </w:pPr>
      <w:hyperlink w:anchor="_Toc464803378" w:history="1">
        <w:r w:rsidR="00B2248A" w:rsidRPr="00B2248A">
          <w:rPr>
            <w:rStyle w:val="a8"/>
            <w:rFonts w:cs="Times New Roman"/>
            <w:noProof/>
            <w:szCs w:val="24"/>
          </w:rPr>
          <w:t>Критерии оценки качества медицинской помощи</w:t>
        </w:r>
        <w:r w:rsidR="00B2248A" w:rsidRPr="00B2248A">
          <w:rPr>
            <w:rFonts w:cs="Times New Roman"/>
            <w:noProof/>
            <w:webHidden/>
            <w:szCs w:val="24"/>
          </w:rPr>
          <w:tab/>
        </w:r>
        <w:r w:rsidR="00E976E8" w:rsidRPr="00B2248A">
          <w:rPr>
            <w:rFonts w:cs="Times New Roman"/>
            <w:noProof/>
            <w:webHidden/>
            <w:szCs w:val="24"/>
          </w:rPr>
          <w:fldChar w:fldCharType="begin"/>
        </w:r>
        <w:r w:rsidR="00B2248A" w:rsidRPr="00E20131">
          <w:rPr>
            <w:rFonts w:cs="Times New Roman"/>
            <w:noProof/>
            <w:webHidden/>
            <w:szCs w:val="24"/>
          </w:rPr>
          <w:instrText xml:space="preserve"> PAGEREF _Toc464803378 \h </w:instrText>
        </w:r>
        <w:r w:rsidR="00E976E8" w:rsidRPr="00B2248A">
          <w:rPr>
            <w:rFonts w:cs="Times New Roman"/>
            <w:noProof/>
            <w:webHidden/>
            <w:szCs w:val="24"/>
          </w:rPr>
        </w:r>
        <w:r w:rsidR="00E976E8" w:rsidRPr="00B2248A">
          <w:rPr>
            <w:rFonts w:cs="Times New Roman"/>
            <w:noProof/>
            <w:webHidden/>
            <w:szCs w:val="24"/>
          </w:rPr>
          <w:fldChar w:fldCharType="separate"/>
        </w:r>
        <w:r w:rsidR="00B2248A" w:rsidRPr="00B2248A">
          <w:rPr>
            <w:rFonts w:cs="Times New Roman"/>
            <w:noProof/>
            <w:webHidden/>
            <w:szCs w:val="24"/>
          </w:rPr>
          <w:t>19</w:t>
        </w:r>
        <w:r w:rsidR="00E976E8" w:rsidRPr="00B2248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B2248A" w:rsidRPr="00E20131" w:rsidRDefault="00AA2605" w:rsidP="00E20131">
      <w:pPr>
        <w:pStyle w:val="12"/>
        <w:spacing w:after="0"/>
        <w:rPr>
          <w:rFonts w:eastAsiaTheme="minorEastAsia" w:cs="Times New Roman"/>
          <w:noProof/>
          <w:szCs w:val="24"/>
          <w:lang w:eastAsia="ru-RU"/>
        </w:rPr>
      </w:pPr>
      <w:hyperlink w:anchor="_Toc464803379" w:history="1">
        <w:r w:rsidR="00B2248A" w:rsidRPr="00E20131">
          <w:rPr>
            <w:rStyle w:val="a8"/>
            <w:rFonts w:eastAsiaTheme="majorEastAsia" w:cs="Times New Roman"/>
            <w:noProof/>
            <w:szCs w:val="24"/>
          </w:rPr>
          <w:t>Список литературы</w:t>
        </w:r>
        <w:r w:rsidR="00B2248A" w:rsidRPr="00B2248A">
          <w:rPr>
            <w:rFonts w:cs="Times New Roman"/>
            <w:noProof/>
            <w:webHidden/>
            <w:szCs w:val="24"/>
          </w:rPr>
          <w:tab/>
        </w:r>
        <w:r w:rsidR="00E976E8" w:rsidRPr="00B2248A">
          <w:rPr>
            <w:rFonts w:cs="Times New Roman"/>
            <w:noProof/>
            <w:webHidden/>
            <w:szCs w:val="24"/>
          </w:rPr>
          <w:fldChar w:fldCharType="begin"/>
        </w:r>
        <w:r w:rsidR="00B2248A" w:rsidRPr="00E20131">
          <w:rPr>
            <w:rFonts w:cs="Times New Roman"/>
            <w:noProof/>
            <w:webHidden/>
            <w:szCs w:val="24"/>
          </w:rPr>
          <w:instrText xml:space="preserve"> PAGEREF _Toc464803379 \h </w:instrText>
        </w:r>
        <w:r w:rsidR="00E976E8" w:rsidRPr="00B2248A">
          <w:rPr>
            <w:rFonts w:cs="Times New Roman"/>
            <w:noProof/>
            <w:webHidden/>
            <w:szCs w:val="24"/>
          </w:rPr>
        </w:r>
        <w:r w:rsidR="00E976E8" w:rsidRPr="00B2248A">
          <w:rPr>
            <w:rFonts w:cs="Times New Roman"/>
            <w:noProof/>
            <w:webHidden/>
            <w:szCs w:val="24"/>
          </w:rPr>
          <w:fldChar w:fldCharType="separate"/>
        </w:r>
        <w:r w:rsidR="00B2248A" w:rsidRPr="00B2248A">
          <w:rPr>
            <w:rFonts w:cs="Times New Roman"/>
            <w:noProof/>
            <w:webHidden/>
            <w:szCs w:val="24"/>
          </w:rPr>
          <w:t>20</w:t>
        </w:r>
        <w:r w:rsidR="00E976E8" w:rsidRPr="00B2248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B2248A" w:rsidRPr="00E20131" w:rsidRDefault="00AA2605" w:rsidP="00E20131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64803380" w:history="1">
        <w:r w:rsidR="00B2248A" w:rsidRPr="00E20131">
          <w:rPr>
            <w:rStyle w:val="a8"/>
            <w:rFonts w:ascii="Times New Roman" w:hAnsi="Times New Roman"/>
            <w:noProof/>
            <w:sz w:val="24"/>
            <w:szCs w:val="24"/>
            <w:lang w:eastAsia="ru-RU"/>
          </w:rPr>
          <w:t>Приложение А1. Состав рабочей группы</w:t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_Toc464803380 \h </w:instrTex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248A" w:rsidRPr="00E20131" w:rsidRDefault="00AA2605" w:rsidP="00E20131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64803381" w:history="1">
        <w:r w:rsidR="00B2248A" w:rsidRPr="00E20131">
          <w:rPr>
            <w:rStyle w:val="a8"/>
            <w:rFonts w:ascii="Times New Roman" w:hAnsi="Times New Roman"/>
            <w:noProof/>
            <w:sz w:val="24"/>
            <w:szCs w:val="24"/>
            <w:lang w:eastAsia="ru-RU"/>
          </w:rPr>
          <w:t>Приложение А2. М</w:t>
        </w:r>
        <w:r w:rsidR="00B2248A" w:rsidRPr="00E20131">
          <w:rPr>
            <w:rStyle w:val="a8"/>
            <w:rFonts w:ascii="Times New Roman" w:eastAsia="Gulim" w:hAnsi="Times New Roman"/>
            <w:noProof/>
            <w:sz w:val="24"/>
            <w:szCs w:val="24"/>
          </w:rPr>
          <w:t>етодология разработки клинических рекомендаций</w:t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_Toc464803381 \h </w:instrTex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248A" w:rsidRPr="00E20131" w:rsidRDefault="00AA2605" w:rsidP="00E20131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64803382" w:history="1">
        <w:r w:rsidR="00B2248A" w:rsidRPr="00E20131">
          <w:rPr>
            <w:rStyle w:val="a8"/>
            <w:rFonts w:ascii="Times New Roman" w:eastAsiaTheme="majorEastAsia" w:hAnsi="Times New Roman"/>
            <w:noProof/>
            <w:sz w:val="24"/>
            <w:szCs w:val="24"/>
          </w:rPr>
          <w:t>Приложение А3. Связанные документы</w:t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_Toc464803382 \h </w:instrTex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248A" w:rsidRPr="00E20131" w:rsidRDefault="00AA2605" w:rsidP="00E20131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64803383" w:history="1">
        <w:r w:rsidR="00B2248A" w:rsidRPr="00E20131">
          <w:rPr>
            <w:rStyle w:val="a8"/>
            <w:rFonts w:ascii="Times New Roman" w:eastAsiaTheme="majorEastAsia" w:hAnsi="Times New Roman"/>
            <w:noProof/>
            <w:sz w:val="24"/>
            <w:szCs w:val="24"/>
          </w:rPr>
          <w:t>Приложение Б. Алгоритмы ведения пациента</w:t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_Toc464803383 \h </w:instrTex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248A" w:rsidRPr="00E20131" w:rsidRDefault="00AA2605" w:rsidP="00E20131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64803384" w:history="1">
        <w:r w:rsidR="00B2248A" w:rsidRPr="00E20131">
          <w:rPr>
            <w:rStyle w:val="a8"/>
            <w:rFonts w:ascii="Times New Roman" w:eastAsiaTheme="majorEastAsia" w:hAnsi="Times New Roman"/>
            <w:noProof/>
            <w:sz w:val="24"/>
            <w:szCs w:val="24"/>
          </w:rPr>
          <w:t>Приложение В. Информация для пациентов</w:t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_Toc464803384 \h </w:instrTex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2248A" w:rsidRDefault="00AA2605" w:rsidP="00E20131">
      <w:pPr>
        <w:pStyle w:val="2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4803385" w:history="1">
        <w:r w:rsidR="00B2248A" w:rsidRPr="00E20131">
          <w:rPr>
            <w:rStyle w:val="a8"/>
            <w:rFonts w:ascii="Times New Roman" w:hAnsi="Times New Roman"/>
            <w:noProof/>
            <w:sz w:val="24"/>
            <w:szCs w:val="24"/>
          </w:rPr>
          <w:t>Приложение Г.  Расшифровка примечаний</w:t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_Toc464803385 \h </w:instrTex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248A" w:rsidRPr="00E20131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="00E976E8" w:rsidRPr="00E2013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E3B81" w:rsidRPr="00E5637E" w:rsidRDefault="00E976E8" w:rsidP="00A43933">
      <w:pPr>
        <w:suppressAutoHyphens/>
        <w:jc w:val="center"/>
        <w:rPr>
          <w:rFonts w:cs="Times New Roman"/>
          <w:sz w:val="32"/>
          <w:szCs w:val="32"/>
        </w:rPr>
      </w:pPr>
      <w:r w:rsidRPr="00E5637E">
        <w:rPr>
          <w:rFonts w:cs="Times New Roman"/>
          <w:bCs/>
          <w:szCs w:val="24"/>
        </w:rPr>
        <w:fldChar w:fldCharType="end"/>
      </w:r>
    </w:p>
    <w:p w:rsidR="00E5637E" w:rsidRDefault="004008B9" w:rsidP="00E5637E">
      <w:pPr>
        <w:pStyle w:val="Normal1"/>
        <w:ind w:firstLine="0"/>
        <w:outlineLvl w:val="0"/>
        <w:rPr>
          <w:rFonts w:eastAsia="Gulim"/>
          <w:b/>
          <w:bCs/>
          <w:sz w:val="28"/>
          <w:szCs w:val="28"/>
          <w:lang w:eastAsia="en-US"/>
        </w:rPr>
      </w:pPr>
      <w:bookmarkStart w:id="0" w:name="_Toc464803355"/>
      <w:r w:rsidRPr="00D9002A">
        <w:rPr>
          <w:rFonts w:eastAsia="Gulim"/>
          <w:b/>
          <w:bCs/>
          <w:sz w:val="28"/>
          <w:szCs w:val="28"/>
          <w:lang w:eastAsia="en-US"/>
        </w:rPr>
        <w:lastRenderedPageBreak/>
        <w:t>Ключевые слова</w:t>
      </w:r>
      <w:bookmarkEnd w:id="0"/>
    </w:p>
    <w:p w:rsidR="00A77585" w:rsidRPr="00A77585" w:rsidRDefault="00A77585" w:rsidP="00E20131">
      <w:pPr>
        <w:pStyle w:val="Normal1"/>
        <w:numPr>
          <w:ilvl w:val="0"/>
          <w:numId w:val="15"/>
        </w:numPr>
        <w:spacing w:line="360" w:lineRule="auto"/>
        <w:jc w:val="left"/>
        <w:rPr>
          <w:rFonts w:eastAsia="Gulim"/>
          <w:bCs/>
          <w:sz w:val="24"/>
          <w:szCs w:val="24"/>
          <w:lang w:eastAsia="en-US"/>
        </w:rPr>
      </w:pPr>
      <w:r w:rsidRPr="00A77585">
        <w:rPr>
          <w:rFonts w:eastAsia="Gulim"/>
          <w:bCs/>
          <w:sz w:val="24"/>
          <w:szCs w:val="24"/>
          <w:lang w:eastAsia="en-US"/>
        </w:rPr>
        <w:t>острая инфекция верхних</w:t>
      </w:r>
      <w:r>
        <w:rPr>
          <w:rFonts w:eastAsia="Gulim"/>
          <w:bCs/>
          <w:sz w:val="24"/>
          <w:szCs w:val="24"/>
          <w:lang w:eastAsia="en-US"/>
        </w:rPr>
        <w:t xml:space="preserve"> дыхательных путей неуточненная;</w:t>
      </w:r>
    </w:p>
    <w:p w:rsidR="00A77585" w:rsidRPr="00A77585" w:rsidRDefault="00A77585" w:rsidP="00E20131">
      <w:pPr>
        <w:pStyle w:val="Normal1"/>
        <w:numPr>
          <w:ilvl w:val="0"/>
          <w:numId w:val="15"/>
        </w:numPr>
        <w:spacing w:line="360" w:lineRule="auto"/>
        <w:jc w:val="left"/>
        <w:rPr>
          <w:rFonts w:eastAsia="Gulim"/>
          <w:bCs/>
          <w:sz w:val="24"/>
          <w:szCs w:val="24"/>
          <w:lang w:eastAsia="en-US"/>
        </w:rPr>
      </w:pPr>
      <w:r w:rsidRPr="00A77585">
        <w:rPr>
          <w:rFonts w:eastAsia="Gulim"/>
          <w:bCs/>
          <w:sz w:val="24"/>
          <w:szCs w:val="24"/>
          <w:lang w:eastAsia="en-US"/>
        </w:rPr>
        <w:t xml:space="preserve">острая респираторная инфекция; </w:t>
      </w:r>
    </w:p>
    <w:p w:rsidR="00A77585" w:rsidRPr="00A77585" w:rsidRDefault="00A77585" w:rsidP="00E20131">
      <w:pPr>
        <w:pStyle w:val="Normal1"/>
        <w:numPr>
          <w:ilvl w:val="0"/>
          <w:numId w:val="15"/>
        </w:numPr>
        <w:spacing w:line="360" w:lineRule="auto"/>
        <w:jc w:val="left"/>
        <w:rPr>
          <w:rFonts w:eastAsia="Gulim"/>
          <w:bCs/>
          <w:sz w:val="24"/>
          <w:szCs w:val="24"/>
          <w:lang w:eastAsia="en-US"/>
        </w:rPr>
      </w:pPr>
      <w:r w:rsidRPr="00A77585">
        <w:rPr>
          <w:rFonts w:eastAsia="Gulim"/>
          <w:bCs/>
          <w:sz w:val="24"/>
          <w:szCs w:val="24"/>
          <w:lang w:eastAsia="en-US"/>
        </w:rPr>
        <w:t>острые инфекции верхних дыхательных путей множественной и неуточненной локализации;</w:t>
      </w:r>
    </w:p>
    <w:p w:rsidR="00A77585" w:rsidRPr="00A77585" w:rsidRDefault="00A77585" w:rsidP="00E20131">
      <w:pPr>
        <w:pStyle w:val="Normal1"/>
        <w:numPr>
          <w:ilvl w:val="0"/>
          <w:numId w:val="15"/>
        </w:numPr>
        <w:spacing w:line="360" w:lineRule="auto"/>
        <w:jc w:val="left"/>
        <w:rPr>
          <w:rFonts w:eastAsia="Gulim"/>
          <w:bCs/>
          <w:sz w:val="24"/>
          <w:szCs w:val="24"/>
          <w:lang w:eastAsia="en-US"/>
        </w:rPr>
      </w:pPr>
      <w:r w:rsidRPr="00A77585">
        <w:rPr>
          <w:rFonts w:eastAsia="Gulim"/>
          <w:bCs/>
          <w:sz w:val="24"/>
          <w:szCs w:val="24"/>
          <w:lang w:eastAsia="en-US"/>
        </w:rPr>
        <w:t>острый ларингит и трахеит;</w:t>
      </w:r>
    </w:p>
    <w:p w:rsidR="00A77585" w:rsidRPr="00A77585" w:rsidRDefault="00A77585" w:rsidP="00E20131">
      <w:pPr>
        <w:pStyle w:val="Normal1"/>
        <w:numPr>
          <w:ilvl w:val="0"/>
          <w:numId w:val="15"/>
        </w:numPr>
        <w:spacing w:line="360" w:lineRule="auto"/>
        <w:jc w:val="left"/>
        <w:rPr>
          <w:rFonts w:eastAsia="Gulim"/>
          <w:bCs/>
          <w:sz w:val="24"/>
          <w:szCs w:val="24"/>
          <w:lang w:eastAsia="en-US"/>
        </w:rPr>
      </w:pPr>
      <w:r w:rsidRPr="00A77585">
        <w:rPr>
          <w:rFonts w:eastAsia="Gulim"/>
          <w:bCs/>
          <w:sz w:val="24"/>
          <w:szCs w:val="24"/>
          <w:lang w:eastAsia="en-US"/>
        </w:rPr>
        <w:t>острый ларингит;</w:t>
      </w:r>
    </w:p>
    <w:p w:rsidR="00A77585" w:rsidRPr="00A77585" w:rsidRDefault="00A77585" w:rsidP="00E20131">
      <w:pPr>
        <w:pStyle w:val="Normal1"/>
        <w:numPr>
          <w:ilvl w:val="0"/>
          <w:numId w:val="15"/>
        </w:numPr>
        <w:spacing w:line="360" w:lineRule="auto"/>
        <w:jc w:val="left"/>
        <w:rPr>
          <w:rFonts w:eastAsia="Gulim"/>
          <w:bCs/>
          <w:sz w:val="24"/>
          <w:szCs w:val="24"/>
          <w:lang w:eastAsia="en-US"/>
        </w:rPr>
      </w:pPr>
      <w:r w:rsidRPr="00A77585">
        <w:rPr>
          <w:rFonts w:eastAsia="Gulim"/>
          <w:bCs/>
          <w:sz w:val="24"/>
          <w:szCs w:val="24"/>
          <w:lang w:eastAsia="en-US"/>
        </w:rPr>
        <w:t>острый ларинготрахеит;</w:t>
      </w:r>
    </w:p>
    <w:p w:rsidR="00A77585" w:rsidRPr="00A77585" w:rsidRDefault="00A77585" w:rsidP="00E20131">
      <w:pPr>
        <w:pStyle w:val="Normal1"/>
        <w:numPr>
          <w:ilvl w:val="0"/>
          <w:numId w:val="15"/>
        </w:numPr>
        <w:spacing w:line="360" w:lineRule="auto"/>
        <w:jc w:val="left"/>
        <w:rPr>
          <w:rFonts w:eastAsia="Gulim"/>
          <w:bCs/>
          <w:sz w:val="24"/>
          <w:szCs w:val="24"/>
          <w:lang w:eastAsia="en-US"/>
        </w:rPr>
      </w:pPr>
      <w:r w:rsidRPr="00A77585">
        <w:rPr>
          <w:rFonts w:eastAsia="Gulim"/>
          <w:bCs/>
          <w:sz w:val="24"/>
          <w:szCs w:val="24"/>
          <w:lang w:eastAsia="en-US"/>
        </w:rPr>
        <w:t xml:space="preserve">острый </w:t>
      </w:r>
      <w:proofErr w:type="spellStart"/>
      <w:r w:rsidRPr="00A77585">
        <w:rPr>
          <w:rFonts w:eastAsia="Gulim"/>
          <w:bCs/>
          <w:sz w:val="24"/>
          <w:szCs w:val="24"/>
          <w:lang w:eastAsia="en-US"/>
        </w:rPr>
        <w:t>ларингофарингит</w:t>
      </w:r>
      <w:proofErr w:type="spellEnd"/>
      <w:r w:rsidRPr="00A77585">
        <w:rPr>
          <w:rFonts w:eastAsia="Gulim"/>
          <w:bCs/>
          <w:sz w:val="24"/>
          <w:szCs w:val="24"/>
          <w:lang w:eastAsia="en-US"/>
        </w:rPr>
        <w:t>;</w:t>
      </w:r>
    </w:p>
    <w:p w:rsidR="00A77585" w:rsidRPr="00A77585" w:rsidRDefault="00A77585" w:rsidP="00E20131">
      <w:pPr>
        <w:pStyle w:val="Normal1"/>
        <w:numPr>
          <w:ilvl w:val="0"/>
          <w:numId w:val="15"/>
        </w:numPr>
        <w:spacing w:line="360" w:lineRule="auto"/>
        <w:jc w:val="left"/>
        <w:rPr>
          <w:rFonts w:eastAsia="Gulim"/>
          <w:bCs/>
          <w:sz w:val="24"/>
          <w:szCs w:val="24"/>
          <w:lang w:eastAsia="en-US"/>
        </w:rPr>
      </w:pPr>
      <w:r w:rsidRPr="00A77585">
        <w:rPr>
          <w:rFonts w:eastAsia="Gulim"/>
          <w:bCs/>
          <w:sz w:val="24"/>
          <w:szCs w:val="24"/>
          <w:lang w:eastAsia="en-US"/>
        </w:rPr>
        <w:t xml:space="preserve">острый </w:t>
      </w:r>
      <w:proofErr w:type="spellStart"/>
      <w:r w:rsidRPr="00A77585">
        <w:rPr>
          <w:rFonts w:eastAsia="Gulim"/>
          <w:bCs/>
          <w:sz w:val="24"/>
          <w:szCs w:val="24"/>
          <w:lang w:eastAsia="en-US"/>
        </w:rPr>
        <w:t>назофарингит</w:t>
      </w:r>
      <w:proofErr w:type="spellEnd"/>
      <w:r w:rsidRPr="00A77585">
        <w:rPr>
          <w:rFonts w:eastAsia="Gulim"/>
          <w:bCs/>
          <w:sz w:val="24"/>
          <w:szCs w:val="24"/>
          <w:lang w:eastAsia="en-US"/>
        </w:rPr>
        <w:t xml:space="preserve"> (насморк);</w:t>
      </w:r>
    </w:p>
    <w:p w:rsidR="00A77585" w:rsidRPr="00A77585" w:rsidRDefault="00A77585" w:rsidP="00E20131">
      <w:pPr>
        <w:pStyle w:val="Normal1"/>
        <w:numPr>
          <w:ilvl w:val="0"/>
          <w:numId w:val="15"/>
        </w:numPr>
        <w:spacing w:line="360" w:lineRule="auto"/>
        <w:jc w:val="left"/>
        <w:rPr>
          <w:rFonts w:eastAsia="Gulim"/>
          <w:bCs/>
          <w:sz w:val="24"/>
          <w:szCs w:val="24"/>
          <w:lang w:eastAsia="en-US"/>
        </w:rPr>
      </w:pPr>
      <w:r w:rsidRPr="00A77585">
        <w:rPr>
          <w:rFonts w:eastAsia="Gulim"/>
          <w:bCs/>
          <w:sz w:val="24"/>
          <w:szCs w:val="24"/>
          <w:lang w:eastAsia="en-US"/>
        </w:rPr>
        <w:t>острый трахеит;</w:t>
      </w:r>
    </w:p>
    <w:p w:rsidR="00A77585" w:rsidRPr="00A77585" w:rsidRDefault="00A77585" w:rsidP="00E20131">
      <w:pPr>
        <w:pStyle w:val="Normal1"/>
        <w:numPr>
          <w:ilvl w:val="0"/>
          <w:numId w:val="15"/>
        </w:numPr>
        <w:spacing w:line="360" w:lineRule="auto"/>
        <w:jc w:val="left"/>
        <w:rPr>
          <w:rFonts w:eastAsia="Gulim"/>
          <w:bCs/>
          <w:sz w:val="24"/>
          <w:szCs w:val="24"/>
          <w:lang w:eastAsia="en-US"/>
        </w:rPr>
      </w:pPr>
      <w:r w:rsidRPr="00A77585">
        <w:rPr>
          <w:rFonts w:eastAsia="Gulim"/>
          <w:bCs/>
          <w:sz w:val="24"/>
          <w:szCs w:val="24"/>
          <w:lang w:eastAsia="en-US"/>
        </w:rPr>
        <w:t>острый фарингит неуточненный;</w:t>
      </w:r>
    </w:p>
    <w:p w:rsidR="004008B9" w:rsidRPr="00E549C0" w:rsidRDefault="00A77585" w:rsidP="00E20131">
      <w:pPr>
        <w:pStyle w:val="Normal1"/>
        <w:numPr>
          <w:ilvl w:val="0"/>
          <w:numId w:val="15"/>
        </w:numPr>
        <w:spacing w:line="360" w:lineRule="auto"/>
        <w:jc w:val="left"/>
        <w:rPr>
          <w:b/>
          <w:sz w:val="24"/>
          <w:szCs w:val="24"/>
        </w:rPr>
      </w:pPr>
      <w:r>
        <w:rPr>
          <w:rFonts w:eastAsia="Gulim"/>
          <w:bCs/>
          <w:sz w:val="24"/>
          <w:szCs w:val="24"/>
          <w:lang w:eastAsia="en-US"/>
        </w:rPr>
        <w:t>острый фарингит.</w:t>
      </w:r>
    </w:p>
    <w:p w:rsidR="003F4166" w:rsidRDefault="003F4166" w:rsidP="00E20131">
      <w:pPr>
        <w:spacing w:after="160"/>
        <w:ind w:firstLine="0"/>
        <w:rPr>
          <w:rStyle w:val="pop-slug-vol"/>
          <w:rFonts w:eastAsiaTheme="majorEastAsia"/>
          <w:b/>
          <w:sz w:val="28"/>
          <w:szCs w:val="28"/>
          <w:lang w:eastAsia="ru-RU"/>
        </w:rPr>
      </w:pPr>
      <w:r>
        <w:rPr>
          <w:rStyle w:val="pop-slug-vol"/>
          <w:rFonts w:eastAsiaTheme="majorEastAsia"/>
          <w:b/>
          <w:sz w:val="28"/>
          <w:szCs w:val="28"/>
        </w:rPr>
        <w:br w:type="page"/>
      </w:r>
    </w:p>
    <w:p w:rsidR="004008B9" w:rsidRPr="004008B9" w:rsidRDefault="004008B9" w:rsidP="004008B9">
      <w:pPr>
        <w:pStyle w:val="Normal1"/>
        <w:ind w:firstLine="0"/>
        <w:outlineLvl w:val="0"/>
        <w:rPr>
          <w:rStyle w:val="pop-slug-vol"/>
          <w:rFonts w:eastAsiaTheme="majorEastAsia"/>
          <w:b/>
          <w:sz w:val="28"/>
          <w:szCs w:val="28"/>
        </w:rPr>
      </w:pPr>
      <w:bookmarkStart w:id="1" w:name="_Toc464803356"/>
      <w:r w:rsidRPr="004008B9">
        <w:rPr>
          <w:rStyle w:val="pop-slug-vol"/>
          <w:rFonts w:eastAsiaTheme="majorEastAsia"/>
          <w:b/>
          <w:sz w:val="28"/>
          <w:szCs w:val="28"/>
        </w:rPr>
        <w:lastRenderedPageBreak/>
        <w:t>Список сокращений</w:t>
      </w:r>
      <w:bookmarkEnd w:id="1"/>
      <w:r w:rsidRPr="004008B9">
        <w:rPr>
          <w:rStyle w:val="pop-slug-vol"/>
          <w:rFonts w:eastAsiaTheme="majorEastAsia"/>
          <w:b/>
          <w:sz w:val="28"/>
          <w:szCs w:val="28"/>
        </w:rPr>
        <w:t xml:space="preserve"> </w:t>
      </w:r>
    </w:p>
    <w:p w:rsidR="004008B9" w:rsidRDefault="004008B9" w:rsidP="00D01A33">
      <w:pPr>
        <w:pStyle w:val="Normal1"/>
        <w:rPr>
          <w:rStyle w:val="pop-slug-vol"/>
          <w:rFonts w:eastAsiaTheme="majorEastAsia"/>
          <w:b/>
          <w:sz w:val="24"/>
          <w:szCs w:val="24"/>
        </w:rPr>
      </w:pPr>
    </w:p>
    <w:p w:rsidR="004008B9" w:rsidRDefault="004008B9" w:rsidP="00E20131">
      <w:pPr>
        <w:pStyle w:val="Normal1"/>
        <w:spacing w:line="360" w:lineRule="auto"/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rStyle w:val="pop-slug-vol"/>
          <w:rFonts w:eastAsiaTheme="majorEastAsia"/>
          <w:b/>
          <w:sz w:val="24"/>
          <w:szCs w:val="24"/>
        </w:rPr>
        <w:t xml:space="preserve">ИЛ – </w:t>
      </w:r>
      <w:proofErr w:type="spellStart"/>
      <w:r w:rsidRPr="00F847BB">
        <w:rPr>
          <w:rStyle w:val="pop-slug-vol"/>
          <w:rFonts w:eastAsiaTheme="majorEastAsia"/>
          <w:sz w:val="24"/>
          <w:szCs w:val="24"/>
        </w:rPr>
        <w:t>интерлейкин</w:t>
      </w:r>
      <w:proofErr w:type="spellEnd"/>
    </w:p>
    <w:p w:rsidR="004008B9" w:rsidRDefault="004008B9" w:rsidP="00E20131">
      <w:pPr>
        <w:pStyle w:val="Normal1"/>
        <w:spacing w:line="360" w:lineRule="auto"/>
        <w:ind w:firstLine="0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b/>
          <w:sz w:val="24"/>
          <w:szCs w:val="24"/>
        </w:rPr>
        <w:t xml:space="preserve">ОРВИ – </w:t>
      </w:r>
      <w:r w:rsidRPr="000E2BDC">
        <w:rPr>
          <w:rStyle w:val="pop-slug-vol"/>
          <w:rFonts w:eastAsiaTheme="majorEastAsia"/>
          <w:sz w:val="24"/>
          <w:szCs w:val="24"/>
        </w:rPr>
        <w:t>острая респираторная вирусная инфекция</w:t>
      </w:r>
    </w:p>
    <w:p w:rsidR="004008B9" w:rsidRPr="00E549C0" w:rsidRDefault="004008B9" w:rsidP="004008B9">
      <w:pPr>
        <w:pStyle w:val="Normal1"/>
        <w:jc w:val="center"/>
        <w:rPr>
          <w:b/>
          <w:sz w:val="24"/>
          <w:szCs w:val="24"/>
        </w:rPr>
      </w:pPr>
    </w:p>
    <w:p w:rsidR="003F4166" w:rsidRDefault="003F4166">
      <w:pPr>
        <w:spacing w:after="160" w:line="259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4008B9" w:rsidRPr="00D9002A" w:rsidRDefault="004008B9" w:rsidP="004008B9">
      <w:pPr>
        <w:pStyle w:val="Normal1"/>
        <w:ind w:firstLine="0"/>
        <w:rPr>
          <w:b/>
          <w:sz w:val="28"/>
          <w:szCs w:val="28"/>
        </w:rPr>
      </w:pPr>
      <w:r w:rsidRPr="00D9002A">
        <w:rPr>
          <w:b/>
          <w:sz w:val="28"/>
          <w:szCs w:val="28"/>
        </w:rPr>
        <w:lastRenderedPageBreak/>
        <w:t>Термины и определения</w:t>
      </w:r>
    </w:p>
    <w:p w:rsidR="004008B9" w:rsidRPr="00D74303" w:rsidRDefault="004008B9" w:rsidP="00E20131">
      <w:pPr>
        <w:pStyle w:val="aff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4303">
        <w:rPr>
          <w:rFonts w:ascii="Times New Roman" w:hAnsi="Times New Roman"/>
          <w:sz w:val="24"/>
          <w:szCs w:val="24"/>
        </w:rPr>
        <w:t xml:space="preserve">Понятие «острая респираторная вирусная инфекция (ОРВИ)» - суммирует следующие нозологические формы: острый </w:t>
      </w:r>
      <w:proofErr w:type="spellStart"/>
      <w:r w:rsidRPr="00D74303">
        <w:rPr>
          <w:rFonts w:ascii="Times New Roman" w:hAnsi="Times New Roman"/>
          <w:sz w:val="24"/>
          <w:szCs w:val="24"/>
        </w:rPr>
        <w:t>назофарингит</w:t>
      </w:r>
      <w:proofErr w:type="spellEnd"/>
      <w:r w:rsidRPr="00D74303">
        <w:rPr>
          <w:rFonts w:ascii="Times New Roman" w:hAnsi="Times New Roman"/>
          <w:sz w:val="24"/>
          <w:szCs w:val="24"/>
        </w:rPr>
        <w:t xml:space="preserve">, острый фарингит, острый ларингит, острый трахеит, острый </w:t>
      </w:r>
      <w:proofErr w:type="spellStart"/>
      <w:r w:rsidRPr="00D74303">
        <w:rPr>
          <w:rFonts w:ascii="Times New Roman" w:hAnsi="Times New Roman"/>
          <w:sz w:val="24"/>
          <w:szCs w:val="24"/>
        </w:rPr>
        <w:t>ларингофарингит</w:t>
      </w:r>
      <w:proofErr w:type="spellEnd"/>
      <w:r w:rsidRPr="00D74303">
        <w:rPr>
          <w:rFonts w:ascii="Times New Roman" w:hAnsi="Times New Roman"/>
          <w:sz w:val="24"/>
          <w:szCs w:val="24"/>
        </w:rPr>
        <w:t>, острая инфекция верхних дыхательных путей неуточ</w:t>
      </w:r>
      <w:r>
        <w:rPr>
          <w:rFonts w:ascii="Times New Roman" w:hAnsi="Times New Roman"/>
          <w:sz w:val="24"/>
          <w:szCs w:val="24"/>
        </w:rPr>
        <w:t xml:space="preserve">ненная. </w:t>
      </w:r>
      <w:r w:rsidRPr="00E549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Новые и узконаправленные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профессиональные </w:t>
      </w:r>
      <w:r w:rsidRPr="00E549C0">
        <w:rPr>
          <w:rFonts w:ascii="Times New Roman" w:eastAsia="Times New Roman" w:hAnsi="Times New Roman"/>
          <w:bCs/>
          <w:sz w:val="24"/>
          <w:szCs w:val="24"/>
          <w:lang w:eastAsia="ru-RU"/>
        </w:rPr>
        <w:t>термины в настоящих клинических рекомендациях не используются</w:t>
      </w:r>
    </w:p>
    <w:p w:rsidR="003F4166" w:rsidRDefault="003F4166" w:rsidP="008E6C9F">
      <w:pPr>
        <w:spacing w:before="240" w:after="160"/>
        <w:ind w:firstLine="0"/>
        <w:rPr>
          <w:rFonts w:eastAsiaTheme="majorEastAsia" w:cs="Times New Roman"/>
          <w:b/>
          <w:color w:val="000000" w:themeColor="text1"/>
          <w:sz w:val="28"/>
          <w:szCs w:val="28"/>
          <w:lang w:eastAsia="ru-RU"/>
        </w:rPr>
      </w:pPr>
      <w:r>
        <w:rPr>
          <w:bCs/>
          <w:lang w:eastAsia="ru-RU"/>
        </w:rPr>
        <w:br w:type="page"/>
      </w:r>
    </w:p>
    <w:p w:rsidR="004008B9" w:rsidRPr="00640BC9" w:rsidRDefault="004008B9" w:rsidP="00E20131">
      <w:pPr>
        <w:pStyle w:val="10"/>
        <w:rPr>
          <w:bCs/>
        </w:rPr>
      </w:pPr>
      <w:bookmarkStart w:id="2" w:name="_Toc464803357"/>
      <w:r w:rsidRPr="00640BC9">
        <w:lastRenderedPageBreak/>
        <w:t>1. Краткая информация</w:t>
      </w:r>
      <w:bookmarkEnd w:id="2"/>
    </w:p>
    <w:p w:rsidR="004008B9" w:rsidRPr="00D9002A" w:rsidRDefault="004008B9" w:rsidP="005B50C7">
      <w:pPr>
        <w:pStyle w:val="Normal1"/>
        <w:spacing w:line="360" w:lineRule="auto"/>
        <w:ind w:firstLine="709"/>
        <w:outlineLvl w:val="1"/>
        <w:rPr>
          <w:rStyle w:val="pop-slug-vol"/>
          <w:rFonts w:eastAsiaTheme="majorEastAsia"/>
          <w:b/>
          <w:sz w:val="24"/>
          <w:szCs w:val="24"/>
          <w:u w:val="single"/>
        </w:rPr>
      </w:pPr>
      <w:bookmarkStart w:id="3" w:name="_Toc464803358"/>
      <w:r w:rsidRPr="00D9002A">
        <w:rPr>
          <w:rStyle w:val="pop-slug-vol"/>
          <w:rFonts w:eastAsiaTheme="majorEastAsia"/>
          <w:b/>
          <w:sz w:val="24"/>
          <w:szCs w:val="24"/>
          <w:u w:val="single"/>
        </w:rPr>
        <w:t xml:space="preserve">1.1 </w:t>
      </w:r>
      <w:r>
        <w:rPr>
          <w:rStyle w:val="pop-slug-vol"/>
          <w:rFonts w:eastAsiaTheme="majorEastAsia"/>
          <w:b/>
          <w:sz w:val="24"/>
          <w:szCs w:val="24"/>
          <w:u w:val="single"/>
        </w:rPr>
        <w:t>О</w:t>
      </w:r>
      <w:r w:rsidRPr="00D9002A">
        <w:rPr>
          <w:rStyle w:val="pop-slug-vol"/>
          <w:rFonts w:eastAsiaTheme="majorEastAsia"/>
          <w:b/>
          <w:sz w:val="24"/>
          <w:szCs w:val="24"/>
          <w:u w:val="single"/>
        </w:rPr>
        <w:t>пределение</w:t>
      </w:r>
      <w:bookmarkEnd w:id="3"/>
    </w:p>
    <w:p w:rsidR="004008B9" w:rsidRPr="00D805EC" w:rsidRDefault="004008B9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sz w:val="24"/>
          <w:szCs w:val="24"/>
        </w:rPr>
      </w:pPr>
      <w:r w:rsidRPr="00D805EC">
        <w:rPr>
          <w:rStyle w:val="pop-slug-vol"/>
          <w:rFonts w:eastAsiaTheme="majorEastAsia"/>
          <w:b/>
          <w:sz w:val="24"/>
          <w:szCs w:val="24"/>
        </w:rPr>
        <w:t>Острая респираторная вирусная инфекция (ОРВИ)</w:t>
      </w:r>
      <w:r w:rsidRPr="00D805EC">
        <w:rPr>
          <w:rStyle w:val="pop-slug-vol"/>
          <w:rFonts w:eastAsiaTheme="majorEastAsia"/>
          <w:sz w:val="24"/>
          <w:szCs w:val="24"/>
        </w:rPr>
        <w:t xml:space="preserve"> – острая, в большинстве случаев </w:t>
      </w:r>
      <w:proofErr w:type="spellStart"/>
      <w:r w:rsidRPr="00D805EC">
        <w:rPr>
          <w:rStyle w:val="pop-slug-vol"/>
          <w:rFonts w:eastAsiaTheme="majorEastAsia"/>
          <w:sz w:val="24"/>
          <w:szCs w:val="24"/>
        </w:rPr>
        <w:t>самоограничивающаяся</w:t>
      </w:r>
      <w:proofErr w:type="spellEnd"/>
      <w:r w:rsidRPr="00D805EC">
        <w:rPr>
          <w:rStyle w:val="pop-slug-vol"/>
          <w:rFonts w:eastAsiaTheme="majorEastAsia"/>
          <w:sz w:val="24"/>
          <w:szCs w:val="24"/>
        </w:rPr>
        <w:t xml:space="preserve"> инфекция респираторного тракта, </w:t>
      </w:r>
      <w:r>
        <w:rPr>
          <w:rStyle w:val="pop-slug-vol"/>
          <w:rFonts w:eastAsiaTheme="majorEastAsia"/>
          <w:sz w:val="24"/>
          <w:szCs w:val="24"/>
        </w:rPr>
        <w:t>проявляющаяся</w:t>
      </w:r>
      <w:r w:rsidRPr="00D805EC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катаральным воспалением</w:t>
      </w:r>
      <w:r w:rsidRPr="00D805EC">
        <w:rPr>
          <w:rStyle w:val="pop-slug-vol"/>
          <w:rFonts w:eastAsiaTheme="majorEastAsia"/>
          <w:sz w:val="24"/>
          <w:szCs w:val="24"/>
        </w:rPr>
        <w:t xml:space="preserve"> верхних дыхательных путей</w:t>
      </w:r>
      <w:r>
        <w:rPr>
          <w:rStyle w:val="pop-slug-vol"/>
          <w:rFonts w:eastAsiaTheme="majorEastAsia"/>
          <w:sz w:val="24"/>
          <w:szCs w:val="24"/>
        </w:rPr>
        <w:t xml:space="preserve"> и </w:t>
      </w:r>
      <w:r w:rsidRPr="00D805EC">
        <w:rPr>
          <w:rStyle w:val="pop-slug-vol"/>
          <w:rFonts w:eastAsiaTheme="majorEastAsia"/>
          <w:sz w:val="24"/>
          <w:szCs w:val="24"/>
        </w:rPr>
        <w:t>протекающ</w:t>
      </w:r>
      <w:r>
        <w:rPr>
          <w:rStyle w:val="pop-slug-vol"/>
          <w:rFonts w:eastAsiaTheme="majorEastAsia"/>
          <w:sz w:val="24"/>
          <w:szCs w:val="24"/>
        </w:rPr>
        <w:t>ая</w:t>
      </w:r>
      <w:r w:rsidRPr="00D805EC">
        <w:rPr>
          <w:rStyle w:val="pop-slug-vol"/>
          <w:rFonts w:eastAsiaTheme="majorEastAsia"/>
          <w:sz w:val="24"/>
          <w:szCs w:val="24"/>
        </w:rPr>
        <w:t xml:space="preserve"> с лихорадкой, насморком, чиханием, кашлем, болью в горле, нарушением общего состояния разной выраженности.</w:t>
      </w:r>
    </w:p>
    <w:p w:rsidR="004008B9" w:rsidRPr="00D9002A" w:rsidRDefault="004008B9" w:rsidP="005B50C7">
      <w:pPr>
        <w:pStyle w:val="Normal1"/>
        <w:spacing w:line="360" w:lineRule="auto"/>
        <w:ind w:firstLine="709"/>
        <w:outlineLvl w:val="1"/>
        <w:rPr>
          <w:rStyle w:val="pop-slug-vol"/>
          <w:rFonts w:eastAsiaTheme="majorEastAsia"/>
          <w:b/>
          <w:sz w:val="24"/>
          <w:szCs w:val="24"/>
          <w:u w:val="single"/>
        </w:rPr>
      </w:pPr>
      <w:bookmarkStart w:id="4" w:name="_Toc464803359"/>
      <w:r w:rsidRPr="00D9002A">
        <w:rPr>
          <w:rStyle w:val="pop-slug-vol"/>
          <w:rFonts w:eastAsiaTheme="majorEastAsia"/>
          <w:b/>
          <w:sz w:val="24"/>
          <w:szCs w:val="24"/>
          <w:u w:val="single"/>
        </w:rPr>
        <w:t xml:space="preserve">1.2 </w:t>
      </w:r>
      <w:r>
        <w:rPr>
          <w:rStyle w:val="pop-slug-vol"/>
          <w:rFonts w:eastAsiaTheme="majorEastAsia"/>
          <w:b/>
          <w:sz w:val="24"/>
          <w:szCs w:val="24"/>
          <w:u w:val="single"/>
        </w:rPr>
        <w:t>Э</w:t>
      </w:r>
      <w:r w:rsidRPr="00D9002A">
        <w:rPr>
          <w:rStyle w:val="pop-slug-vol"/>
          <w:rFonts w:eastAsiaTheme="majorEastAsia"/>
          <w:b/>
          <w:sz w:val="24"/>
          <w:szCs w:val="24"/>
          <w:u w:val="single"/>
        </w:rPr>
        <w:t>тиология и патогенез</w:t>
      </w:r>
      <w:bookmarkEnd w:id="4"/>
    </w:p>
    <w:p w:rsidR="004008B9" w:rsidRDefault="004008B9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sz w:val="24"/>
          <w:szCs w:val="24"/>
        </w:rPr>
      </w:pPr>
      <w:r w:rsidRPr="000365DC">
        <w:rPr>
          <w:rStyle w:val="pop-slug-vol"/>
          <w:rFonts w:eastAsiaTheme="majorEastAsia"/>
          <w:sz w:val="24"/>
          <w:szCs w:val="24"/>
        </w:rPr>
        <w:t xml:space="preserve">Возбудителями заболеваний </w:t>
      </w:r>
      <w:r>
        <w:rPr>
          <w:rStyle w:val="pop-slug-vol"/>
          <w:rFonts w:eastAsiaTheme="majorEastAsia"/>
          <w:sz w:val="24"/>
          <w:szCs w:val="24"/>
        </w:rPr>
        <w:t>респираторного тракта</w:t>
      </w:r>
      <w:r w:rsidRPr="000365DC">
        <w:rPr>
          <w:rStyle w:val="pop-slug-vol"/>
          <w:rFonts w:eastAsiaTheme="majorEastAsia"/>
          <w:sz w:val="24"/>
          <w:szCs w:val="24"/>
        </w:rPr>
        <w:t xml:space="preserve"> являются вирусы</w:t>
      </w:r>
      <w:r>
        <w:rPr>
          <w:rStyle w:val="pop-slug-vol"/>
          <w:rFonts w:eastAsiaTheme="majorEastAsia"/>
          <w:sz w:val="24"/>
          <w:szCs w:val="24"/>
        </w:rPr>
        <w:t>.</w:t>
      </w:r>
      <w:r w:rsidRPr="000365DC">
        <w:rPr>
          <w:rStyle w:val="pop-slug-vol"/>
          <w:rFonts w:eastAsiaTheme="majorEastAsia"/>
          <w:sz w:val="24"/>
          <w:szCs w:val="24"/>
        </w:rPr>
        <w:t xml:space="preserve"> </w:t>
      </w:r>
    </w:p>
    <w:p w:rsidR="004008B9" w:rsidRPr="00614698" w:rsidRDefault="004008B9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sz w:val="24"/>
          <w:szCs w:val="24"/>
        </w:rPr>
      </w:pPr>
      <w:r w:rsidRPr="00614698">
        <w:rPr>
          <w:rStyle w:val="pop-slug-vol"/>
          <w:rFonts w:eastAsiaTheme="majorEastAsia"/>
          <w:sz w:val="24"/>
          <w:szCs w:val="24"/>
        </w:rPr>
        <w:t xml:space="preserve">Распространение вирусов происходит чаще всего путем </w:t>
      </w:r>
      <w:proofErr w:type="spellStart"/>
      <w:r w:rsidRPr="00614698">
        <w:rPr>
          <w:rStyle w:val="pop-slug-vol"/>
          <w:rFonts w:eastAsiaTheme="majorEastAsia"/>
          <w:sz w:val="24"/>
          <w:szCs w:val="24"/>
        </w:rPr>
        <w:t>самоинокуляции</w:t>
      </w:r>
      <w:proofErr w:type="spellEnd"/>
      <w:r w:rsidRPr="00614698">
        <w:rPr>
          <w:rStyle w:val="pop-slug-vol"/>
          <w:rFonts w:eastAsiaTheme="majorEastAsia"/>
          <w:sz w:val="24"/>
          <w:szCs w:val="24"/>
        </w:rPr>
        <w:t xml:space="preserve"> на слизистую оболочку носа или конъюнктиву с рук, загрязненных при контакте с больным (например, через рукопожатие) или с зараженными вирусом поверхностями (</w:t>
      </w:r>
      <w:proofErr w:type="spellStart"/>
      <w:r w:rsidRPr="00614698">
        <w:rPr>
          <w:rStyle w:val="pop-slug-vol"/>
          <w:rFonts w:eastAsiaTheme="majorEastAsia"/>
          <w:sz w:val="24"/>
          <w:szCs w:val="24"/>
        </w:rPr>
        <w:t>риновирус</w:t>
      </w:r>
      <w:proofErr w:type="spellEnd"/>
      <w:r w:rsidRPr="00614698">
        <w:rPr>
          <w:rStyle w:val="pop-slug-vol"/>
          <w:rFonts w:eastAsiaTheme="majorEastAsia"/>
          <w:sz w:val="24"/>
          <w:szCs w:val="24"/>
        </w:rPr>
        <w:t xml:space="preserve"> сохраняется на них до суток). </w:t>
      </w:r>
    </w:p>
    <w:p w:rsidR="004008B9" w:rsidRPr="00614698" w:rsidRDefault="004008B9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sz w:val="24"/>
          <w:szCs w:val="24"/>
        </w:rPr>
      </w:pPr>
      <w:r w:rsidRPr="00614698">
        <w:rPr>
          <w:rStyle w:val="pop-slug-vol"/>
          <w:rFonts w:eastAsiaTheme="majorEastAsia"/>
          <w:sz w:val="24"/>
          <w:szCs w:val="24"/>
        </w:rPr>
        <w:t xml:space="preserve">Другой путь – воздушно-капельный – при вдыхании частичек аэрозоля, содержащего вирус, или при попадании более крупных капель на слизистые оболочки при тесном контакте с больным. </w:t>
      </w:r>
    </w:p>
    <w:p w:rsidR="004008B9" w:rsidRPr="00D805EC" w:rsidRDefault="004008B9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sz w:val="24"/>
          <w:szCs w:val="24"/>
        </w:rPr>
      </w:pPr>
      <w:r w:rsidRPr="00614698">
        <w:rPr>
          <w:rStyle w:val="pop-slug-vol"/>
          <w:rFonts w:eastAsiaTheme="majorEastAsia"/>
          <w:sz w:val="24"/>
          <w:szCs w:val="24"/>
        </w:rPr>
        <w:t>Инкубационный период большинства вирусных болезней – от 2-х до 7 дней. Выделение вирусов больным максимально на 3-и сутки после заражения, резко снижается к 5-му дню; неинтенсивное выделение вируса может сохраняться до 2 недель.</w:t>
      </w:r>
    </w:p>
    <w:p w:rsidR="004008B9" w:rsidRPr="00ED03DC" w:rsidRDefault="004008B9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sz w:val="24"/>
          <w:szCs w:val="24"/>
        </w:rPr>
      </w:pPr>
      <w:r w:rsidRPr="00ED03DC">
        <w:rPr>
          <w:rStyle w:val="pop-slug-vol"/>
          <w:rFonts w:eastAsiaTheme="majorEastAsia"/>
          <w:sz w:val="24"/>
          <w:szCs w:val="24"/>
        </w:rPr>
        <w:t xml:space="preserve">Вирусные инфекции характеризуются развитием катарального воспаления. </w:t>
      </w:r>
    </w:p>
    <w:p w:rsidR="004008B9" w:rsidRPr="00ED03DC" w:rsidRDefault="004008B9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sz w:val="24"/>
          <w:szCs w:val="24"/>
        </w:rPr>
      </w:pPr>
      <w:r w:rsidRPr="00ED03DC">
        <w:rPr>
          <w:rStyle w:val="pop-slug-vol"/>
          <w:rFonts w:eastAsiaTheme="majorEastAsia"/>
          <w:sz w:val="24"/>
          <w:szCs w:val="24"/>
        </w:rPr>
        <w:t xml:space="preserve">Симптомы ОРВИ являются результатом не столько повреждающего влияния вируса, сколько реакции системы врожденного иммунитета. Пораженные клетки эпителия выделяют цитокины, в </w:t>
      </w:r>
      <w:proofErr w:type="spellStart"/>
      <w:r w:rsidRPr="00ED03DC">
        <w:rPr>
          <w:rStyle w:val="pop-slug-vol"/>
          <w:rFonts w:eastAsiaTheme="majorEastAsia"/>
          <w:sz w:val="24"/>
          <w:szCs w:val="24"/>
        </w:rPr>
        <w:t>т.ч</w:t>
      </w:r>
      <w:proofErr w:type="spellEnd"/>
      <w:r w:rsidRPr="00ED03DC">
        <w:rPr>
          <w:rStyle w:val="pop-slug-vol"/>
          <w:rFonts w:eastAsiaTheme="majorEastAsia"/>
          <w:sz w:val="24"/>
          <w:szCs w:val="24"/>
        </w:rPr>
        <w:t xml:space="preserve">. </w:t>
      </w:r>
      <w:proofErr w:type="spellStart"/>
      <w:r w:rsidRPr="00ED03DC">
        <w:rPr>
          <w:rStyle w:val="pop-slug-vol"/>
          <w:rFonts w:eastAsiaTheme="majorEastAsia"/>
          <w:sz w:val="24"/>
          <w:szCs w:val="24"/>
        </w:rPr>
        <w:t>интерлейкин</w:t>
      </w:r>
      <w:proofErr w:type="spellEnd"/>
      <w:r w:rsidRPr="00ED03DC">
        <w:rPr>
          <w:rStyle w:val="pop-slug-vol"/>
          <w:rFonts w:eastAsiaTheme="majorEastAsia"/>
          <w:sz w:val="24"/>
          <w:szCs w:val="24"/>
        </w:rPr>
        <w:t xml:space="preserve"> 8 (ИЛ 8), количество которого коррелирует как со степенью привлечения фагоцитов в подслизистый слой и эпителий, так и выраженностью симптомов. </w:t>
      </w:r>
      <w:proofErr w:type="gramStart"/>
      <w:r w:rsidRPr="00ED03DC">
        <w:rPr>
          <w:rStyle w:val="pop-slug-vol"/>
          <w:rFonts w:eastAsiaTheme="majorEastAsia"/>
          <w:sz w:val="24"/>
          <w:szCs w:val="24"/>
        </w:rPr>
        <w:t>Увеличение назальной секреции связано с повышением проницаемости сосудов, количество лейкоцитов в нем может повышаться многократно, меняя его цвет с прозрачного на бело-желтый или зеленоватый, т.е. считать изменение цвета назальной слизи признаком бактериальной инфекции безосновательно [</w:t>
      </w:r>
      <w:r w:rsidR="00FD3DB8">
        <w:rPr>
          <w:rStyle w:val="pop-slug-vol"/>
          <w:rFonts w:eastAsiaTheme="majorEastAsia"/>
          <w:sz w:val="24"/>
          <w:szCs w:val="24"/>
        </w:rPr>
        <w:t>1</w:t>
      </w:r>
      <w:r w:rsidRPr="00ED03DC">
        <w:rPr>
          <w:rStyle w:val="pop-slug-vol"/>
          <w:rFonts w:eastAsiaTheme="majorEastAsia"/>
          <w:sz w:val="24"/>
          <w:szCs w:val="24"/>
        </w:rPr>
        <w:t xml:space="preserve">]. </w:t>
      </w:r>
      <w:proofErr w:type="gramEnd"/>
    </w:p>
    <w:p w:rsidR="004008B9" w:rsidRPr="00D805EC" w:rsidRDefault="004008B9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b/>
          <w:sz w:val="24"/>
          <w:szCs w:val="24"/>
        </w:rPr>
      </w:pPr>
      <w:r w:rsidRPr="00ED03DC">
        <w:rPr>
          <w:rStyle w:val="pop-slug-vol"/>
          <w:rFonts w:eastAsiaTheme="majorEastAsia"/>
          <w:sz w:val="24"/>
          <w:szCs w:val="24"/>
        </w:rPr>
        <w:t>Установка на то, что при всякой вирусной инфекции активируется бактериальная флора (так называемая «вирусно-бактериальная этиология</w:t>
      </w:r>
      <w:r w:rsidRPr="00ED03DC">
        <w:t xml:space="preserve"> </w:t>
      </w:r>
      <w:r w:rsidRPr="00ED03DC">
        <w:rPr>
          <w:rStyle w:val="pop-slug-vol"/>
          <w:rFonts w:eastAsiaTheme="majorEastAsia"/>
          <w:sz w:val="24"/>
          <w:szCs w:val="24"/>
        </w:rPr>
        <w:t>ОРИ» на основании, например, наличия у больного лейкоцитоза) не подтверждается практикой. Бактериальные осложнения ОРВИ возникают относительно редко.</w:t>
      </w:r>
      <w:r w:rsidRPr="00D805EC">
        <w:rPr>
          <w:rStyle w:val="pop-slug-vol"/>
          <w:rFonts w:eastAsiaTheme="majorEastAsia"/>
          <w:sz w:val="24"/>
          <w:szCs w:val="24"/>
        </w:rPr>
        <w:t xml:space="preserve"> </w:t>
      </w:r>
    </w:p>
    <w:p w:rsidR="004F54F5" w:rsidRDefault="004F54F5" w:rsidP="005B50C7">
      <w:pPr>
        <w:suppressAutoHyphens/>
        <w:jc w:val="both"/>
        <w:rPr>
          <w:rFonts w:cs="Times New Roman"/>
          <w:sz w:val="32"/>
          <w:szCs w:val="32"/>
        </w:rPr>
      </w:pPr>
    </w:p>
    <w:p w:rsidR="004A058D" w:rsidRPr="00D9002A" w:rsidRDefault="004A058D" w:rsidP="005B50C7">
      <w:pPr>
        <w:pStyle w:val="Normal1"/>
        <w:spacing w:line="360" w:lineRule="auto"/>
        <w:ind w:firstLine="709"/>
        <w:outlineLvl w:val="1"/>
        <w:rPr>
          <w:rStyle w:val="pop-slug-vol"/>
          <w:rFonts w:eastAsiaTheme="majorEastAsia"/>
          <w:b/>
          <w:sz w:val="24"/>
          <w:szCs w:val="24"/>
          <w:u w:val="single"/>
        </w:rPr>
      </w:pPr>
      <w:bookmarkStart w:id="5" w:name="_Toc464803360"/>
      <w:r w:rsidRPr="00D9002A">
        <w:rPr>
          <w:rStyle w:val="pop-slug-vol"/>
          <w:rFonts w:eastAsiaTheme="majorEastAsia"/>
          <w:b/>
          <w:sz w:val="24"/>
          <w:szCs w:val="24"/>
          <w:u w:val="single"/>
        </w:rPr>
        <w:t xml:space="preserve">1.3 </w:t>
      </w:r>
      <w:r>
        <w:rPr>
          <w:rStyle w:val="pop-slug-vol"/>
          <w:rFonts w:eastAsiaTheme="majorEastAsia"/>
          <w:b/>
          <w:sz w:val="24"/>
          <w:szCs w:val="24"/>
          <w:u w:val="single"/>
        </w:rPr>
        <w:t>Э</w:t>
      </w:r>
      <w:r w:rsidRPr="00D9002A">
        <w:rPr>
          <w:rStyle w:val="pop-slug-vol"/>
          <w:rFonts w:eastAsiaTheme="majorEastAsia"/>
          <w:b/>
          <w:sz w:val="24"/>
          <w:szCs w:val="24"/>
          <w:u w:val="single"/>
        </w:rPr>
        <w:t>пидемиология</w:t>
      </w:r>
      <w:bookmarkEnd w:id="5"/>
      <w:r w:rsidRPr="00D9002A">
        <w:rPr>
          <w:rStyle w:val="pop-slug-vol"/>
          <w:rFonts w:eastAsiaTheme="majorEastAsia"/>
          <w:b/>
          <w:sz w:val="24"/>
          <w:szCs w:val="24"/>
          <w:u w:val="single"/>
        </w:rPr>
        <w:t xml:space="preserve"> </w:t>
      </w:r>
    </w:p>
    <w:p w:rsidR="004A058D" w:rsidRPr="001E5532" w:rsidRDefault="004A058D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sz w:val="24"/>
          <w:szCs w:val="24"/>
        </w:rPr>
      </w:pPr>
      <w:r w:rsidRPr="00D805EC">
        <w:rPr>
          <w:rStyle w:val="pop-slug-vol"/>
          <w:rFonts w:eastAsiaTheme="majorEastAsia"/>
          <w:sz w:val="24"/>
          <w:szCs w:val="24"/>
        </w:rPr>
        <w:lastRenderedPageBreak/>
        <w:t>ОРВИ – самая частая инфекция человека: дети в возрасте</w:t>
      </w:r>
      <w:r>
        <w:rPr>
          <w:rStyle w:val="pop-slug-vol"/>
          <w:rFonts w:eastAsiaTheme="majorEastAsia"/>
          <w:sz w:val="24"/>
          <w:szCs w:val="24"/>
        </w:rPr>
        <w:t xml:space="preserve"> до </w:t>
      </w:r>
      <w:r w:rsidRPr="00D805EC">
        <w:rPr>
          <w:rStyle w:val="pop-slug-vol"/>
          <w:rFonts w:eastAsiaTheme="majorEastAsia"/>
          <w:sz w:val="24"/>
          <w:szCs w:val="24"/>
        </w:rPr>
        <w:t>5 лет переносят, в среднем, 6-8 эпизодов ОРВИ в год [</w:t>
      </w:r>
      <w:r w:rsidR="00FD3DB8">
        <w:rPr>
          <w:rStyle w:val="pop-slug-vol"/>
          <w:rFonts w:eastAsiaTheme="majorEastAsia"/>
          <w:sz w:val="24"/>
          <w:szCs w:val="24"/>
        </w:rPr>
        <w:t>2</w:t>
      </w:r>
      <w:r>
        <w:rPr>
          <w:rStyle w:val="pop-slug-vol"/>
          <w:rFonts w:eastAsiaTheme="majorEastAsia"/>
          <w:sz w:val="24"/>
          <w:szCs w:val="24"/>
        </w:rPr>
        <w:t xml:space="preserve">, </w:t>
      </w:r>
      <w:r w:rsidR="00FD3DB8">
        <w:rPr>
          <w:rStyle w:val="pop-slug-vol"/>
          <w:rFonts w:eastAsiaTheme="majorEastAsia"/>
          <w:sz w:val="24"/>
          <w:szCs w:val="24"/>
        </w:rPr>
        <w:t>3</w:t>
      </w:r>
      <w:r w:rsidRPr="00D805EC">
        <w:rPr>
          <w:rStyle w:val="pop-slug-vol"/>
          <w:rFonts w:eastAsiaTheme="majorEastAsia"/>
          <w:sz w:val="24"/>
          <w:szCs w:val="24"/>
        </w:rPr>
        <w:t xml:space="preserve">], в </w:t>
      </w:r>
      <w:r>
        <w:rPr>
          <w:rStyle w:val="pop-slug-vol"/>
          <w:rFonts w:eastAsiaTheme="majorEastAsia"/>
          <w:sz w:val="24"/>
          <w:szCs w:val="24"/>
        </w:rPr>
        <w:t>детских дошкольных учреждениях</w:t>
      </w:r>
      <w:r w:rsidRPr="00D805EC">
        <w:rPr>
          <w:rStyle w:val="pop-slug-vol"/>
          <w:rFonts w:eastAsiaTheme="majorEastAsia"/>
          <w:sz w:val="24"/>
          <w:szCs w:val="24"/>
        </w:rPr>
        <w:t xml:space="preserve"> особенно высока заболеваемость на 1-2-м году посещения – на 10-15% выше, чем у неорганизованных детей, </w:t>
      </w:r>
      <w:r>
        <w:rPr>
          <w:rStyle w:val="pop-slug-vol"/>
          <w:rFonts w:eastAsiaTheme="majorEastAsia"/>
          <w:sz w:val="24"/>
          <w:szCs w:val="24"/>
        </w:rPr>
        <w:t>однако,</w:t>
      </w:r>
      <w:r w:rsidRPr="00D805EC">
        <w:rPr>
          <w:rStyle w:val="pop-slug-vol"/>
          <w:rFonts w:eastAsiaTheme="majorEastAsia"/>
          <w:sz w:val="24"/>
          <w:szCs w:val="24"/>
        </w:rPr>
        <w:t xml:space="preserve"> в школе последние болеют чаще [</w:t>
      </w:r>
      <w:r w:rsidR="00FD3DB8">
        <w:rPr>
          <w:rStyle w:val="pop-slug-vol"/>
          <w:rFonts w:eastAsiaTheme="majorEastAsia"/>
          <w:sz w:val="24"/>
          <w:szCs w:val="24"/>
        </w:rPr>
        <w:t>4</w:t>
      </w:r>
      <w:r w:rsidRPr="00D805EC">
        <w:rPr>
          <w:rStyle w:val="pop-slug-vol"/>
          <w:rFonts w:eastAsiaTheme="majorEastAsia"/>
          <w:sz w:val="24"/>
          <w:szCs w:val="24"/>
        </w:rPr>
        <w:t xml:space="preserve">]. </w:t>
      </w:r>
      <w:r w:rsidRPr="00CF33F0">
        <w:rPr>
          <w:rStyle w:val="pop-slug-vol"/>
          <w:rFonts w:eastAsiaTheme="majorEastAsia"/>
          <w:sz w:val="24"/>
          <w:szCs w:val="24"/>
        </w:rPr>
        <w:t>Заболеваемость острыми инфекциями верхних дыхательных путей может значительно различаться в разные годы.</w:t>
      </w:r>
      <w:r>
        <w:rPr>
          <w:rStyle w:val="pop-slug-vol"/>
          <w:rFonts w:eastAsiaTheme="majorEastAsia"/>
          <w:sz w:val="24"/>
          <w:szCs w:val="24"/>
        </w:rPr>
        <w:t xml:space="preserve"> </w:t>
      </w:r>
      <w:r w:rsidRPr="00D805EC">
        <w:rPr>
          <w:rStyle w:val="pop-slug-vol"/>
          <w:rFonts w:eastAsiaTheme="majorEastAsia"/>
          <w:sz w:val="24"/>
          <w:szCs w:val="24"/>
        </w:rPr>
        <w:t>Заболеваемость наиболее высока в период с сентября по апрель</w:t>
      </w:r>
      <w:r>
        <w:rPr>
          <w:rStyle w:val="pop-slug-vol"/>
          <w:rFonts w:eastAsiaTheme="majorEastAsia"/>
          <w:sz w:val="24"/>
          <w:szCs w:val="24"/>
        </w:rPr>
        <w:t xml:space="preserve">, пик заболеваемости приходится на февраль-март. </w:t>
      </w:r>
      <w:r w:rsidRPr="00710F35">
        <w:rPr>
          <w:rStyle w:val="pop-slug-vol"/>
          <w:rFonts w:eastAsiaTheme="majorEastAsia"/>
          <w:sz w:val="24"/>
          <w:szCs w:val="24"/>
        </w:rPr>
        <w:t>Спад заболеваемости острыми инфекциями верхних дыхательных путей неизменно регистрируется в летние месяцы, когда она снижается в 3-5 раз</w:t>
      </w:r>
      <w:r>
        <w:rPr>
          <w:rStyle w:val="pop-slug-vol"/>
          <w:rFonts w:eastAsiaTheme="majorEastAsia"/>
          <w:sz w:val="24"/>
          <w:szCs w:val="24"/>
        </w:rPr>
        <w:t xml:space="preserve"> </w:t>
      </w:r>
      <w:r w:rsidRPr="00273004">
        <w:rPr>
          <w:rStyle w:val="pop-slug-vol"/>
          <w:rFonts w:eastAsiaTheme="majorEastAsia"/>
          <w:sz w:val="24"/>
          <w:szCs w:val="24"/>
        </w:rPr>
        <w:t>[</w:t>
      </w:r>
      <w:r w:rsidR="00FD3DB8">
        <w:rPr>
          <w:rStyle w:val="pop-slug-vol"/>
          <w:rFonts w:eastAsiaTheme="majorEastAsia"/>
          <w:sz w:val="24"/>
          <w:szCs w:val="24"/>
        </w:rPr>
        <w:t>5</w:t>
      </w:r>
      <w:r>
        <w:rPr>
          <w:rStyle w:val="pop-slug-vol"/>
          <w:rFonts w:eastAsiaTheme="majorEastAsia"/>
          <w:sz w:val="24"/>
          <w:szCs w:val="24"/>
        </w:rPr>
        <w:t xml:space="preserve">, </w:t>
      </w:r>
      <w:r w:rsidR="00FD3DB8">
        <w:rPr>
          <w:rStyle w:val="pop-slug-vol"/>
          <w:rFonts w:eastAsiaTheme="majorEastAsia"/>
          <w:sz w:val="24"/>
          <w:szCs w:val="24"/>
        </w:rPr>
        <w:t>6</w:t>
      </w:r>
      <w:r w:rsidRPr="00273004">
        <w:rPr>
          <w:rStyle w:val="pop-slug-vol"/>
          <w:rFonts w:eastAsiaTheme="majorEastAsia"/>
          <w:sz w:val="24"/>
          <w:szCs w:val="24"/>
        </w:rPr>
        <w:t>]</w:t>
      </w:r>
      <w:r>
        <w:rPr>
          <w:rStyle w:val="pop-slug-vol"/>
          <w:rFonts w:eastAsiaTheme="majorEastAsia"/>
          <w:sz w:val="24"/>
          <w:szCs w:val="24"/>
        </w:rPr>
        <w:t>.</w:t>
      </w:r>
      <w:r w:rsidRPr="00CF33F0">
        <w:rPr>
          <w:rStyle w:val="pop-slug-vol"/>
          <w:rFonts w:eastAsiaTheme="majorEastAsia"/>
          <w:sz w:val="24"/>
          <w:szCs w:val="24"/>
        </w:rPr>
        <w:t xml:space="preserve"> Согласно данным Минздрава России и </w:t>
      </w:r>
      <w:proofErr w:type="spellStart"/>
      <w:r w:rsidRPr="00CF33F0">
        <w:rPr>
          <w:rStyle w:val="pop-slug-vol"/>
          <w:rFonts w:eastAsiaTheme="majorEastAsia"/>
          <w:sz w:val="24"/>
          <w:szCs w:val="24"/>
        </w:rPr>
        <w:t>Роспотребнадзора</w:t>
      </w:r>
      <w:proofErr w:type="spellEnd"/>
      <w:r w:rsidRPr="00CF33F0">
        <w:rPr>
          <w:rStyle w:val="pop-slug-vol"/>
          <w:rFonts w:eastAsiaTheme="majorEastAsia"/>
          <w:sz w:val="24"/>
          <w:szCs w:val="24"/>
        </w:rPr>
        <w:t xml:space="preserve"> в 2015 г. она составила 20</w:t>
      </w:r>
      <w:r>
        <w:rPr>
          <w:rStyle w:val="pop-slug-vol"/>
          <w:rFonts w:eastAsiaTheme="majorEastAsia"/>
          <w:sz w:val="24"/>
          <w:szCs w:val="24"/>
        </w:rPr>
        <w:t>,6 тыс.</w:t>
      </w:r>
      <w:r w:rsidRPr="00CF33F0">
        <w:rPr>
          <w:rStyle w:val="pop-slug-vol"/>
          <w:rFonts w:eastAsiaTheme="majorEastAsia"/>
          <w:sz w:val="24"/>
          <w:szCs w:val="24"/>
        </w:rPr>
        <w:t xml:space="preserve"> случаев заболеваний на 100 тысяч человек (против 19</w:t>
      </w:r>
      <w:r>
        <w:rPr>
          <w:rStyle w:val="pop-slug-vol"/>
          <w:rFonts w:eastAsiaTheme="majorEastAsia"/>
          <w:sz w:val="24"/>
          <w:szCs w:val="24"/>
        </w:rPr>
        <w:t>,</w:t>
      </w:r>
      <w:r w:rsidRPr="00CF33F0">
        <w:rPr>
          <w:rStyle w:val="pop-slug-vol"/>
          <w:rFonts w:eastAsiaTheme="majorEastAsia"/>
          <w:sz w:val="24"/>
          <w:szCs w:val="24"/>
        </w:rPr>
        <w:t>5</w:t>
      </w:r>
      <w:r>
        <w:rPr>
          <w:rStyle w:val="pop-slug-vol"/>
          <w:rFonts w:eastAsiaTheme="majorEastAsia"/>
          <w:sz w:val="24"/>
          <w:szCs w:val="24"/>
        </w:rPr>
        <w:t>тыс.</w:t>
      </w:r>
      <w:r w:rsidRPr="00CF33F0">
        <w:rPr>
          <w:rStyle w:val="pop-slug-vol"/>
          <w:rFonts w:eastAsiaTheme="majorEastAsia"/>
          <w:sz w:val="24"/>
          <w:szCs w:val="24"/>
        </w:rPr>
        <w:t xml:space="preserve"> на 100 тысяч населения в 2014 г.). Абсолютное число заболеваний острыми </w:t>
      </w:r>
      <w:r w:rsidRPr="001E5532">
        <w:rPr>
          <w:rStyle w:val="pop-slug-vol"/>
          <w:rFonts w:eastAsiaTheme="majorEastAsia"/>
          <w:sz w:val="24"/>
          <w:szCs w:val="24"/>
        </w:rPr>
        <w:t>инфекциями верхних дыхательных путей в РФ составило в 2015 году 30,1 миллиона случаев [</w:t>
      </w:r>
      <w:r w:rsidR="00FD3DB8">
        <w:rPr>
          <w:rStyle w:val="pop-slug-vol"/>
          <w:rFonts w:eastAsiaTheme="majorEastAsia"/>
          <w:sz w:val="24"/>
          <w:szCs w:val="24"/>
        </w:rPr>
        <w:t>5</w:t>
      </w:r>
      <w:r w:rsidRPr="001E5532">
        <w:rPr>
          <w:rStyle w:val="pop-slug-vol"/>
          <w:rFonts w:eastAsiaTheme="majorEastAsia"/>
          <w:sz w:val="24"/>
          <w:szCs w:val="24"/>
        </w:rPr>
        <w:t xml:space="preserve">, </w:t>
      </w:r>
      <w:r w:rsidR="00FD3DB8">
        <w:rPr>
          <w:rStyle w:val="pop-slug-vol"/>
          <w:rFonts w:eastAsiaTheme="majorEastAsia"/>
          <w:sz w:val="24"/>
          <w:szCs w:val="24"/>
        </w:rPr>
        <w:t>6</w:t>
      </w:r>
      <w:r w:rsidRPr="001E5532">
        <w:rPr>
          <w:rStyle w:val="pop-slug-vol"/>
          <w:rFonts w:eastAsiaTheme="majorEastAsia"/>
          <w:sz w:val="24"/>
          <w:szCs w:val="24"/>
        </w:rPr>
        <w:t xml:space="preserve">]. </w:t>
      </w:r>
      <w:r w:rsidRPr="00C00E62">
        <w:rPr>
          <w:rStyle w:val="pop-slug-vol"/>
          <w:rFonts w:eastAsiaTheme="majorEastAsia"/>
          <w:sz w:val="24"/>
          <w:szCs w:val="24"/>
        </w:rPr>
        <w:t>Среди детей от 0 до 14 лет заболеваемость острыми инфекциями верхних дыхательных путей в 2014г. составила 81,3тыс. на 100 тысяч или 19559,8 тыс. зарегистрированных случаев</w:t>
      </w:r>
      <w:r w:rsidRPr="001E5532">
        <w:rPr>
          <w:rStyle w:val="pop-slug-vol"/>
          <w:rFonts w:eastAsiaTheme="majorEastAsia"/>
          <w:sz w:val="24"/>
          <w:szCs w:val="24"/>
        </w:rPr>
        <w:t xml:space="preserve"> </w:t>
      </w:r>
      <w:r w:rsidRPr="00C00E62">
        <w:rPr>
          <w:rStyle w:val="pop-slug-vol"/>
          <w:rFonts w:eastAsiaTheme="majorEastAsia"/>
          <w:sz w:val="24"/>
          <w:szCs w:val="24"/>
        </w:rPr>
        <w:t>[</w:t>
      </w:r>
      <w:r w:rsidR="00FD3DB8">
        <w:rPr>
          <w:rStyle w:val="pop-slug-vol"/>
          <w:rFonts w:eastAsiaTheme="majorEastAsia"/>
          <w:sz w:val="24"/>
          <w:szCs w:val="24"/>
        </w:rPr>
        <w:t>5</w:t>
      </w:r>
      <w:r w:rsidRPr="001E5532">
        <w:rPr>
          <w:rStyle w:val="pop-slug-vol"/>
          <w:rFonts w:eastAsiaTheme="majorEastAsia"/>
          <w:sz w:val="24"/>
          <w:szCs w:val="24"/>
        </w:rPr>
        <w:t>]</w:t>
      </w:r>
      <w:r w:rsidRPr="00C00E62">
        <w:rPr>
          <w:rStyle w:val="pop-slug-vol"/>
          <w:rFonts w:eastAsiaTheme="majorEastAsia"/>
          <w:sz w:val="24"/>
          <w:szCs w:val="24"/>
        </w:rPr>
        <w:t>.</w:t>
      </w:r>
      <w:r>
        <w:rPr>
          <w:rStyle w:val="pop-slug-vol"/>
          <w:rFonts w:eastAsiaTheme="majorEastAsia"/>
          <w:sz w:val="24"/>
          <w:szCs w:val="24"/>
        </w:rPr>
        <w:t xml:space="preserve"> </w:t>
      </w:r>
    </w:p>
    <w:p w:rsidR="00990719" w:rsidRPr="00B2248A" w:rsidRDefault="00181EC4" w:rsidP="00E20131">
      <w:pPr>
        <w:pStyle w:val="10"/>
      </w:pPr>
      <w:bookmarkStart w:id="6" w:name="_Toc464803361"/>
      <w:r w:rsidRPr="00B2248A">
        <w:t xml:space="preserve">1.4 </w:t>
      </w:r>
      <w:r w:rsidR="00990719" w:rsidRPr="00B2248A">
        <w:t>Кодирование по МКБ-10</w:t>
      </w:r>
      <w:bookmarkEnd w:id="6"/>
    </w:p>
    <w:p w:rsidR="009428CF" w:rsidRPr="00675960" w:rsidRDefault="009428CF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b/>
          <w:sz w:val="24"/>
          <w:szCs w:val="24"/>
        </w:rPr>
      </w:pPr>
      <w:r w:rsidRPr="00675960">
        <w:rPr>
          <w:rStyle w:val="pop-slug-vol"/>
          <w:rFonts w:eastAsiaTheme="majorEastAsia"/>
          <w:b/>
          <w:sz w:val="24"/>
          <w:szCs w:val="24"/>
        </w:rPr>
        <w:t xml:space="preserve">Острый </w:t>
      </w:r>
      <w:proofErr w:type="spellStart"/>
      <w:r w:rsidRPr="00675960">
        <w:rPr>
          <w:rStyle w:val="pop-slug-vol"/>
          <w:rFonts w:eastAsiaTheme="majorEastAsia"/>
          <w:b/>
          <w:sz w:val="24"/>
          <w:szCs w:val="24"/>
        </w:rPr>
        <w:t>назофарингит</w:t>
      </w:r>
      <w:proofErr w:type="spellEnd"/>
      <w:r w:rsidRPr="00675960">
        <w:rPr>
          <w:rStyle w:val="pop-slug-vol"/>
          <w:rFonts w:eastAsiaTheme="majorEastAsia"/>
          <w:b/>
          <w:sz w:val="24"/>
          <w:szCs w:val="24"/>
        </w:rPr>
        <w:t xml:space="preserve"> (насморк) (J00)</w:t>
      </w:r>
    </w:p>
    <w:p w:rsidR="009428CF" w:rsidRPr="00675960" w:rsidRDefault="009428CF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b/>
          <w:sz w:val="24"/>
          <w:szCs w:val="24"/>
        </w:rPr>
      </w:pPr>
      <w:r w:rsidRPr="00675960">
        <w:rPr>
          <w:rStyle w:val="pop-slug-vol"/>
          <w:rFonts w:eastAsiaTheme="majorEastAsia"/>
          <w:b/>
          <w:sz w:val="24"/>
          <w:szCs w:val="24"/>
        </w:rPr>
        <w:t>Острый фарингит (J02)</w:t>
      </w:r>
    </w:p>
    <w:p w:rsidR="009428CF" w:rsidRDefault="009428CF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sz w:val="24"/>
          <w:szCs w:val="24"/>
        </w:rPr>
        <w:t xml:space="preserve">J02.9 - </w:t>
      </w:r>
      <w:r w:rsidRPr="00BB35F5">
        <w:rPr>
          <w:rStyle w:val="pop-slug-vol"/>
          <w:rFonts w:eastAsiaTheme="majorEastAsia"/>
          <w:sz w:val="24"/>
          <w:szCs w:val="24"/>
        </w:rPr>
        <w:t>Острый фарингит неуточненный</w:t>
      </w:r>
    </w:p>
    <w:p w:rsidR="009428CF" w:rsidRPr="00675960" w:rsidRDefault="009428CF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b/>
          <w:sz w:val="24"/>
          <w:szCs w:val="24"/>
        </w:rPr>
      </w:pPr>
      <w:r w:rsidRPr="00675960">
        <w:rPr>
          <w:rStyle w:val="pop-slug-vol"/>
          <w:rFonts w:eastAsiaTheme="majorEastAsia"/>
          <w:b/>
          <w:sz w:val="24"/>
          <w:szCs w:val="24"/>
        </w:rPr>
        <w:t>Острый ларингит и трахеит (J04)</w:t>
      </w:r>
    </w:p>
    <w:p w:rsidR="009428CF" w:rsidRPr="00BB35F5" w:rsidRDefault="009428CF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sz w:val="24"/>
          <w:szCs w:val="24"/>
        </w:rPr>
      </w:pPr>
      <w:r w:rsidRPr="00BB35F5">
        <w:rPr>
          <w:rStyle w:val="pop-slug-vol"/>
          <w:rFonts w:eastAsiaTheme="majorEastAsia"/>
          <w:sz w:val="24"/>
          <w:szCs w:val="24"/>
        </w:rPr>
        <w:t>J04.0</w:t>
      </w:r>
      <w:r>
        <w:rPr>
          <w:rStyle w:val="pop-slug-vol"/>
          <w:rFonts w:eastAsiaTheme="majorEastAsia"/>
          <w:sz w:val="24"/>
          <w:szCs w:val="24"/>
        </w:rPr>
        <w:t xml:space="preserve"> - </w:t>
      </w:r>
      <w:r w:rsidRPr="00BB35F5">
        <w:rPr>
          <w:rStyle w:val="pop-slug-vol"/>
          <w:rFonts w:eastAsiaTheme="majorEastAsia"/>
          <w:sz w:val="24"/>
          <w:szCs w:val="24"/>
        </w:rPr>
        <w:t>Острый ларингит</w:t>
      </w:r>
    </w:p>
    <w:p w:rsidR="009428CF" w:rsidRPr="00BB35F5" w:rsidRDefault="009428CF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sz w:val="24"/>
          <w:szCs w:val="24"/>
        </w:rPr>
      </w:pPr>
      <w:r w:rsidRPr="00BB35F5">
        <w:rPr>
          <w:rStyle w:val="pop-slug-vol"/>
          <w:rFonts w:eastAsiaTheme="majorEastAsia"/>
          <w:sz w:val="24"/>
          <w:szCs w:val="24"/>
        </w:rPr>
        <w:t>J04.1</w:t>
      </w:r>
      <w:r>
        <w:rPr>
          <w:rStyle w:val="pop-slug-vol"/>
          <w:rFonts w:eastAsiaTheme="majorEastAsia"/>
          <w:sz w:val="24"/>
          <w:szCs w:val="24"/>
        </w:rPr>
        <w:t xml:space="preserve"> - </w:t>
      </w:r>
      <w:r w:rsidRPr="00BB35F5">
        <w:rPr>
          <w:rStyle w:val="pop-slug-vol"/>
          <w:rFonts w:eastAsiaTheme="majorEastAsia"/>
          <w:sz w:val="24"/>
          <w:szCs w:val="24"/>
        </w:rPr>
        <w:t>Острый трахеит</w:t>
      </w:r>
    </w:p>
    <w:p w:rsidR="009428CF" w:rsidRDefault="009428CF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sz w:val="24"/>
          <w:szCs w:val="24"/>
        </w:rPr>
      </w:pPr>
      <w:r w:rsidRPr="00BB35F5">
        <w:rPr>
          <w:rStyle w:val="pop-slug-vol"/>
          <w:rFonts w:eastAsiaTheme="majorEastAsia"/>
          <w:sz w:val="24"/>
          <w:szCs w:val="24"/>
        </w:rPr>
        <w:t>J04.2</w:t>
      </w:r>
      <w:r>
        <w:rPr>
          <w:rStyle w:val="pop-slug-vol"/>
          <w:rFonts w:eastAsiaTheme="majorEastAsia"/>
          <w:sz w:val="24"/>
          <w:szCs w:val="24"/>
        </w:rPr>
        <w:t xml:space="preserve"> - </w:t>
      </w:r>
      <w:r w:rsidRPr="00BB35F5">
        <w:rPr>
          <w:rStyle w:val="pop-slug-vol"/>
          <w:rFonts w:eastAsiaTheme="majorEastAsia"/>
          <w:sz w:val="24"/>
          <w:szCs w:val="24"/>
        </w:rPr>
        <w:t>Острый ларинготрахеит</w:t>
      </w:r>
    </w:p>
    <w:p w:rsidR="009428CF" w:rsidRPr="00675960" w:rsidRDefault="009428CF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b/>
          <w:sz w:val="24"/>
          <w:szCs w:val="24"/>
        </w:rPr>
      </w:pPr>
      <w:r w:rsidRPr="00675960">
        <w:rPr>
          <w:rStyle w:val="pop-slug-vol"/>
          <w:rFonts w:eastAsiaTheme="majorEastAsia"/>
          <w:b/>
          <w:sz w:val="24"/>
          <w:szCs w:val="24"/>
        </w:rPr>
        <w:t>Острые инфекции верхних дыхательных путей множественной и неуточненной локализации (J06)</w:t>
      </w:r>
      <w:r w:rsidRPr="00675960">
        <w:rPr>
          <w:rStyle w:val="pop-slug-vol"/>
          <w:rFonts w:eastAsiaTheme="majorEastAsia"/>
          <w:b/>
          <w:sz w:val="24"/>
          <w:szCs w:val="24"/>
        </w:rPr>
        <w:tab/>
        <w:t xml:space="preserve">           </w:t>
      </w:r>
    </w:p>
    <w:p w:rsidR="009428CF" w:rsidRDefault="009428CF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sz w:val="24"/>
          <w:szCs w:val="24"/>
        </w:rPr>
        <w:t xml:space="preserve">J06.0 - </w:t>
      </w:r>
      <w:r w:rsidRPr="00BB35F5">
        <w:rPr>
          <w:rStyle w:val="pop-slug-vol"/>
          <w:rFonts w:eastAsiaTheme="majorEastAsia"/>
          <w:sz w:val="24"/>
          <w:szCs w:val="24"/>
        </w:rPr>
        <w:t xml:space="preserve">Острый </w:t>
      </w:r>
      <w:proofErr w:type="spellStart"/>
      <w:r w:rsidRPr="00BB35F5">
        <w:rPr>
          <w:rStyle w:val="pop-slug-vol"/>
          <w:rFonts w:eastAsiaTheme="majorEastAsia"/>
          <w:sz w:val="24"/>
          <w:szCs w:val="24"/>
        </w:rPr>
        <w:t>ларингофарингит</w:t>
      </w:r>
      <w:proofErr w:type="spellEnd"/>
    </w:p>
    <w:p w:rsidR="009428CF" w:rsidRPr="00D805EC" w:rsidRDefault="009428CF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sz w:val="24"/>
          <w:szCs w:val="24"/>
        </w:rPr>
        <w:t xml:space="preserve">J06.9 - </w:t>
      </w:r>
      <w:r w:rsidRPr="00BB35F5">
        <w:rPr>
          <w:rStyle w:val="pop-slug-vol"/>
          <w:rFonts w:eastAsiaTheme="majorEastAsia"/>
          <w:sz w:val="24"/>
          <w:szCs w:val="24"/>
        </w:rPr>
        <w:t>Острая инфекция верхних дыхательных путей неуточненная</w:t>
      </w:r>
    </w:p>
    <w:p w:rsidR="009428CF" w:rsidRPr="00D9002A" w:rsidRDefault="009428CF" w:rsidP="00E20131">
      <w:pPr>
        <w:pStyle w:val="10"/>
        <w:rPr>
          <w:rStyle w:val="pop-slug-vol"/>
          <w:rFonts w:eastAsiaTheme="minorHAnsi"/>
          <w:szCs w:val="22"/>
          <w:lang w:eastAsia="en-US"/>
        </w:rPr>
      </w:pPr>
      <w:bookmarkStart w:id="7" w:name="_Toc464803362"/>
      <w:r w:rsidRPr="00D9002A">
        <w:rPr>
          <w:rStyle w:val="pop-slug-vol"/>
        </w:rPr>
        <w:t xml:space="preserve">1.5 </w:t>
      </w:r>
      <w:r>
        <w:rPr>
          <w:rStyle w:val="pop-slug-vol"/>
        </w:rPr>
        <w:t>К</w:t>
      </w:r>
      <w:r w:rsidRPr="00D9002A">
        <w:rPr>
          <w:rStyle w:val="pop-slug-vol"/>
        </w:rPr>
        <w:t>лассификация</w:t>
      </w:r>
      <w:bookmarkEnd w:id="7"/>
    </w:p>
    <w:p w:rsidR="009428CF" w:rsidRDefault="009428CF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sz w:val="24"/>
          <w:szCs w:val="24"/>
        </w:rPr>
      </w:pPr>
      <w:r w:rsidRPr="00D805EC">
        <w:rPr>
          <w:rStyle w:val="pop-slug-vol"/>
          <w:rFonts w:eastAsiaTheme="majorEastAsia"/>
          <w:sz w:val="24"/>
          <w:szCs w:val="24"/>
        </w:rPr>
        <w:t xml:space="preserve">Деление </w:t>
      </w:r>
      <w:r>
        <w:rPr>
          <w:rStyle w:val="pop-slug-vol"/>
          <w:rFonts w:eastAsiaTheme="majorEastAsia"/>
          <w:sz w:val="24"/>
          <w:szCs w:val="24"/>
        </w:rPr>
        <w:t>ОРВИ (</w:t>
      </w:r>
      <w:proofErr w:type="spellStart"/>
      <w:r w:rsidRPr="00D805EC">
        <w:rPr>
          <w:rStyle w:val="pop-slug-vol"/>
          <w:rFonts w:eastAsiaTheme="majorEastAsia"/>
          <w:sz w:val="24"/>
          <w:szCs w:val="24"/>
        </w:rPr>
        <w:t>назофарингита</w:t>
      </w:r>
      <w:proofErr w:type="spellEnd"/>
      <w:r>
        <w:rPr>
          <w:rStyle w:val="pop-slug-vol"/>
          <w:rFonts w:eastAsiaTheme="majorEastAsia"/>
          <w:sz w:val="24"/>
          <w:szCs w:val="24"/>
        </w:rPr>
        <w:t>, фарингита, ларинготрахеита без стеноза гортани)</w:t>
      </w:r>
      <w:r w:rsidRPr="00D805EC">
        <w:rPr>
          <w:rStyle w:val="pop-slug-vol"/>
          <w:rFonts w:eastAsiaTheme="majorEastAsia"/>
          <w:sz w:val="24"/>
          <w:szCs w:val="24"/>
        </w:rPr>
        <w:t xml:space="preserve"> по степени тяжести </w:t>
      </w:r>
      <w:r>
        <w:rPr>
          <w:rStyle w:val="pop-slug-vol"/>
          <w:rFonts w:eastAsiaTheme="majorEastAsia"/>
          <w:sz w:val="24"/>
          <w:szCs w:val="24"/>
        </w:rPr>
        <w:t xml:space="preserve"> не целесообразно</w:t>
      </w:r>
      <w:r w:rsidRPr="00D805EC">
        <w:rPr>
          <w:rStyle w:val="pop-slug-vol"/>
          <w:rFonts w:eastAsiaTheme="majorEastAsia"/>
          <w:sz w:val="24"/>
          <w:szCs w:val="24"/>
        </w:rPr>
        <w:t>.</w:t>
      </w:r>
    </w:p>
    <w:p w:rsidR="00C30636" w:rsidRDefault="00C30636" w:rsidP="005B50C7">
      <w:pPr>
        <w:pStyle w:val="Normal1"/>
        <w:spacing w:line="360" w:lineRule="auto"/>
        <w:ind w:firstLine="709"/>
        <w:outlineLvl w:val="1"/>
        <w:rPr>
          <w:rStyle w:val="pop-slug-vol"/>
          <w:rFonts w:eastAsiaTheme="majorEastAsia"/>
          <w:b/>
          <w:sz w:val="24"/>
          <w:szCs w:val="24"/>
          <w:u w:val="single"/>
        </w:rPr>
      </w:pPr>
      <w:bookmarkStart w:id="8" w:name="_Toc464803363"/>
      <w:r w:rsidRPr="00D9002A">
        <w:rPr>
          <w:rStyle w:val="pop-slug-vol"/>
          <w:rFonts w:eastAsiaTheme="majorEastAsia"/>
          <w:b/>
          <w:sz w:val="24"/>
          <w:szCs w:val="24"/>
          <w:u w:val="single"/>
        </w:rPr>
        <w:t>1</w:t>
      </w:r>
      <w:r w:rsidRPr="00E20131">
        <w:rPr>
          <w:rStyle w:val="11"/>
        </w:rPr>
        <w:t>.6 Примеры диагнозов</w:t>
      </w:r>
      <w:bookmarkEnd w:id="8"/>
    </w:p>
    <w:p w:rsidR="00C30636" w:rsidRPr="00325BDC" w:rsidRDefault="00C30636" w:rsidP="003508B7">
      <w:pPr>
        <w:widowControl w:val="0"/>
        <w:numPr>
          <w:ilvl w:val="0"/>
          <w:numId w:val="8"/>
        </w:numPr>
        <w:ind w:firstLine="709"/>
        <w:jc w:val="both"/>
        <w:rPr>
          <w:rFonts w:eastAsia="Times New Roman"/>
          <w:i/>
          <w:szCs w:val="24"/>
          <w:lang w:eastAsia="ru-RU"/>
        </w:rPr>
      </w:pPr>
      <w:r w:rsidRPr="00325BDC">
        <w:rPr>
          <w:rFonts w:eastAsia="Times New Roman"/>
          <w:i/>
          <w:szCs w:val="24"/>
          <w:lang w:eastAsia="ru-RU"/>
        </w:rPr>
        <w:t xml:space="preserve">Острый </w:t>
      </w:r>
      <w:proofErr w:type="spellStart"/>
      <w:r w:rsidRPr="00325BDC">
        <w:rPr>
          <w:rFonts w:eastAsia="Times New Roman"/>
          <w:i/>
          <w:szCs w:val="24"/>
          <w:lang w:eastAsia="ru-RU"/>
        </w:rPr>
        <w:t>назофарингит</w:t>
      </w:r>
      <w:proofErr w:type="spellEnd"/>
      <w:r w:rsidRPr="00325BDC">
        <w:rPr>
          <w:rFonts w:eastAsia="Times New Roman"/>
          <w:i/>
          <w:szCs w:val="24"/>
          <w:lang w:eastAsia="ru-RU"/>
        </w:rPr>
        <w:t>, конъюнктивит.</w:t>
      </w:r>
    </w:p>
    <w:p w:rsidR="00C30636" w:rsidRPr="00325BDC" w:rsidRDefault="00C30636" w:rsidP="003508B7">
      <w:pPr>
        <w:widowControl w:val="0"/>
        <w:numPr>
          <w:ilvl w:val="0"/>
          <w:numId w:val="8"/>
        </w:numPr>
        <w:ind w:firstLine="709"/>
        <w:jc w:val="both"/>
        <w:rPr>
          <w:rFonts w:eastAsia="Times New Roman"/>
          <w:i/>
          <w:szCs w:val="24"/>
          <w:lang w:eastAsia="ru-RU"/>
        </w:rPr>
      </w:pPr>
      <w:r w:rsidRPr="00325BDC">
        <w:rPr>
          <w:rFonts w:eastAsia="Times New Roman"/>
          <w:i/>
          <w:szCs w:val="24"/>
          <w:lang w:eastAsia="ru-RU"/>
        </w:rPr>
        <w:t>Острый ларингит.</w:t>
      </w:r>
    </w:p>
    <w:p w:rsidR="00C30636" w:rsidRPr="00325BDC" w:rsidRDefault="00C30636" w:rsidP="005B50C7">
      <w:pPr>
        <w:widowControl w:val="0"/>
        <w:jc w:val="both"/>
        <w:rPr>
          <w:rFonts w:eastAsia="Times New Roman"/>
          <w:szCs w:val="24"/>
          <w:lang w:eastAsia="ru-RU"/>
        </w:rPr>
      </w:pPr>
      <w:r w:rsidRPr="00325BDC">
        <w:rPr>
          <w:rFonts w:eastAsia="Times New Roman"/>
          <w:szCs w:val="24"/>
          <w:lang w:eastAsia="ru-RU"/>
        </w:rPr>
        <w:t>При подтверждении этиологической роли вирусного агента, уточнение выносится в диагноз.</w:t>
      </w:r>
    </w:p>
    <w:p w:rsidR="00C30636" w:rsidRPr="00325BDC" w:rsidRDefault="00C30636" w:rsidP="005B50C7">
      <w:pPr>
        <w:widowControl w:val="0"/>
        <w:jc w:val="both"/>
        <w:rPr>
          <w:rFonts w:eastAsia="Times New Roman"/>
          <w:szCs w:val="24"/>
          <w:lang w:eastAsia="ru-RU"/>
        </w:rPr>
      </w:pPr>
      <w:r w:rsidRPr="00325BDC">
        <w:rPr>
          <w:rFonts w:eastAsia="Times New Roman"/>
          <w:szCs w:val="24"/>
          <w:lang w:eastAsia="ru-RU"/>
        </w:rPr>
        <w:lastRenderedPageBreak/>
        <w:t>В качестве диагноза следует избегать термина «ОРВИ», используя термины «</w:t>
      </w:r>
      <w:r w:rsidRPr="00325BDC">
        <w:rPr>
          <w:rFonts w:eastAsia="Times New Roman"/>
          <w:i/>
          <w:szCs w:val="24"/>
          <w:lang w:eastAsia="ru-RU"/>
        </w:rPr>
        <w:t xml:space="preserve">острый </w:t>
      </w:r>
      <w:proofErr w:type="spellStart"/>
      <w:r w:rsidRPr="00325BDC">
        <w:rPr>
          <w:rFonts w:eastAsia="Times New Roman"/>
          <w:i/>
          <w:szCs w:val="24"/>
          <w:lang w:eastAsia="ru-RU"/>
        </w:rPr>
        <w:t>назофарингит</w:t>
      </w:r>
      <w:proofErr w:type="spellEnd"/>
      <w:r w:rsidRPr="00325BDC">
        <w:rPr>
          <w:rFonts w:eastAsia="Times New Roman"/>
          <w:szCs w:val="24"/>
          <w:lang w:eastAsia="ru-RU"/>
        </w:rPr>
        <w:t>» или «острый ларингит», или «острый фарингит» (в англоязычной литературе применяется термин «</w:t>
      </w:r>
      <w:proofErr w:type="spellStart"/>
      <w:r w:rsidRPr="00325BDC">
        <w:rPr>
          <w:rFonts w:eastAsia="Times New Roman"/>
          <w:szCs w:val="24"/>
          <w:lang w:eastAsia="ru-RU"/>
        </w:rPr>
        <w:t>common</w:t>
      </w:r>
      <w:proofErr w:type="spellEnd"/>
      <w:r w:rsidRPr="00325BDC">
        <w:rPr>
          <w:rFonts w:eastAsia="Times New Roman"/>
          <w:szCs w:val="24"/>
          <w:lang w:eastAsia="ru-RU"/>
        </w:rPr>
        <w:t xml:space="preserve"> </w:t>
      </w:r>
      <w:proofErr w:type="spellStart"/>
      <w:r w:rsidRPr="00325BDC">
        <w:rPr>
          <w:rFonts w:eastAsia="Times New Roman"/>
          <w:szCs w:val="24"/>
          <w:lang w:eastAsia="ru-RU"/>
        </w:rPr>
        <w:t>cold</w:t>
      </w:r>
      <w:proofErr w:type="spellEnd"/>
      <w:r w:rsidRPr="00325BDC">
        <w:rPr>
          <w:rFonts w:eastAsia="Times New Roman"/>
          <w:szCs w:val="24"/>
          <w:lang w:eastAsia="ru-RU"/>
        </w:rPr>
        <w:t xml:space="preserve">» – простуда), поскольку возбудители ОРВИ вызывают также ларингит (круп), тонзиллит, бронхит, </w:t>
      </w:r>
      <w:proofErr w:type="spellStart"/>
      <w:r w:rsidRPr="00325BDC">
        <w:rPr>
          <w:rFonts w:eastAsia="Times New Roman"/>
          <w:szCs w:val="24"/>
          <w:lang w:eastAsia="ru-RU"/>
        </w:rPr>
        <w:t>бронхиолит</w:t>
      </w:r>
      <w:proofErr w:type="spellEnd"/>
      <w:r w:rsidRPr="00325BDC">
        <w:rPr>
          <w:rFonts w:eastAsia="Times New Roman"/>
          <w:szCs w:val="24"/>
          <w:lang w:eastAsia="ru-RU"/>
        </w:rPr>
        <w:t xml:space="preserve">, что следует указывать в диагнозе. Подробно данные синдромы рассматриваются отдельно (см. </w:t>
      </w:r>
      <w:r>
        <w:rPr>
          <w:rFonts w:eastAsia="Times New Roman"/>
          <w:szCs w:val="24"/>
          <w:lang w:eastAsia="ru-RU"/>
        </w:rPr>
        <w:t>Клинические рекомендации</w:t>
      </w:r>
      <w:r w:rsidRPr="00325BDC">
        <w:rPr>
          <w:rFonts w:eastAsia="Times New Roman"/>
          <w:szCs w:val="24"/>
          <w:lang w:eastAsia="ru-RU"/>
        </w:rPr>
        <w:t xml:space="preserve"> по ведению детей с острым тонзиллитом, острым бронхитом и </w:t>
      </w:r>
      <w:proofErr w:type="spellStart"/>
      <w:r w:rsidRPr="00325BDC">
        <w:rPr>
          <w:rFonts w:eastAsia="Times New Roman"/>
          <w:szCs w:val="24"/>
          <w:lang w:eastAsia="ru-RU"/>
        </w:rPr>
        <w:t>стенозирующим</w:t>
      </w:r>
      <w:proofErr w:type="spellEnd"/>
      <w:r w:rsidRPr="00325BDC">
        <w:rPr>
          <w:rFonts w:eastAsia="Times New Roman"/>
          <w:szCs w:val="24"/>
          <w:lang w:eastAsia="ru-RU"/>
        </w:rPr>
        <w:t xml:space="preserve"> ларинготрахеитом).</w:t>
      </w:r>
    </w:p>
    <w:p w:rsidR="00181EC4" w:rsidRPr="00AB0FA0" w:rsidRDefault="00181EC4" w:rsidP="00E20131">
      <w:pPr>
        <w:pStyle w:val="10"/>
      </w:pPr>
      <w:bookmarkStart w:id="9" w:name="_Toc463358437"/>
      <w:bookmarkStart w:id="10" w:name="_Toc464803364"/>
      <w:r>
        <w:t>2. Диагностика</w:t>
      </w:r>
      <w:bookmarkEnd w:id="9"/>
      <w:bookmarkEnd w:id="10"/>
    </w:p>
    <w:p w:rsidR="006108C9" w:rsidRPr="004F54F5" w:rsidRDefault="00181EC4" w:rsidP="00D01A33">
      <w:pPr>
        <w:pStyle w:val="af0"/>
        <w:outlineLvl w:val="1"/>
      </w:pPr>
      <w:bookmarkStart w:id="11" w:name="_Toc464803365"/>
      <w:r>
        <w:t xml:space="preserve">2.1 </w:t>
      </w:r>
      <w:r w:rsidR="006108C9" w:rsidRPr="004F54F5">
        <w:t>Жал</w:t>
      </w:r>
      <w:r w:rsidR="004A058D">
        <w:t xml:space="preserve">обы, </w:t>
      </w:r>
      <w:r w:rsidR="006108C9" w:rsidRPr="004F54F5">
        <w:t>анамнез</w:t>
      </w:r>
      <w:bookmarkEnd w:id="11"/>
      <w:r w:rsidR="004A058D">
        <w:t xml:space="preserve"> </w:t>
      </w:r>
    </w:p>
    <w:p w:rsidR="004A058D" w:rsidRPr="00E20131" w:rsidRDefault="00EB77BA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i/>
          <w:sz w:val="24"/>
          <w:szCs w:val="24"/>
        </w:rPr>
      </w:pPr>
      <w:r w:rsidRPr="00E20131">
        <w:rPr>
          <w:rStyle w:val="pop-slug-vol"/>
          <w:rFonts w:eastAsiaTheme="majorEastAsia"/>
          <w:i/>
          <w:sz w:val="24"/>
          <w:szCs w:val="24"/>
        </w:rPr>
        <w:t>Пациент или родители (законные представители) могут пожаловаться на о</w:t>
      </w:r>
      <w:r w:rsidR="004A058D" w:rsidRPr="00E20131">
        <w:rPr>
          <w:rStyle w:val="pop-slug-vol"/>
          <w:rFonts w:eastAsiaTheme="majorEastAsia"/>
          <w:i/>
          <w:sz w:val="24"/>
          <w:szCs w:val="24"/>
        </w:rPr>
        <w:t>стро возникший ринит и/или кашель и/или гиперемия конъюнктивы (катаральный конъюнктивит) в сочетании с явлениями ринита, фарингита</w:t>
      </w:r>
      <w:r w:rsidRPr="00E20131">
        <w:rPr>
          <w:rStyle w:val="pop-slug-vol"/>
          <w:rFonts w:eastAsiaTheme="majorEastAsia"/>
          <w:i/>
          <w:sz w:val="24"/>
          <w:szCs w:val="24"/>
        </w:rPr>
        <w:t>.</w:t>
      </w:r>
      <w:r w:rsidR="004A058D" w:rsidRPr="00E20131">
        <w:rPr>
          <w:rStyle w:val="pop-slug-vol"/>
          <w:rFonts w:eastAsiaTheme="majorEastAsia"/>
          <w:i/>
          <w:sz w:val="24"/>
          <w:szCs w:val="24"/>
        </w:rPr>
        <w:t xml:space="preserve"> </w:t>
      </w:r>
    </w:p>
    <w:p w:rsidR="004A058D" w:rsidRPr="00E20131" w:rsidRDefault="004A058D" w:rsidP="005B50C7">
      <w:pPr>
        <w:widowControl w:val="0"/>
        <w:jc w:val="both"/>
        <w:rPr>
          <w:rFonts w:eastAsia="Times New Roman"/>
          <w:i/>
          <w:szCs w:val="24"/>
          <w:lang w:eastAsia="ru-RU"/>
        </w:rPr>
      </w:pPr>
      <w:r w:rsidRPr="00E20131">
        <w:rPr>
          <w:rFonts w:eastAsia="Times New Roman"/>
          <w:i/>
          <w:szCs w:val="24"/>
          <w:lang w:eastAsia="ru-RU"/>
        </w:rPr>
        <w:t xml:space="preserve">Заболевание обычно начинается остро, часто сопровождается повышением температуры тела до субфебрильных цифр (37,5°С—38,0°С). Фебрильная лихорадка более свойственна гриппу, аденовирусной инфекции, энтеровирусным инфекциям. Повышенная температура у 82% больных снижается на 2-3-й день болезни; более длительно (до 5-7 дней) </w:t>
      </w:r>
      <w:proofErr w:type="spellStart"/>
      <w:r w:rsidRPr="00E20131">
        <w:rPr>
          <w:rFonts w:eastAsia="Times New Roman"/>
          <w:i/>
          <w:szCs w:val="24"/>
          <w:lang w:eastAsia="ru-RU"/>
        </w:rPr>
        <w:t>фебрилитет</w:t>
      </w:r>
      <w:proofErr w:type="spellEnd"/>
      <w:r w:rsidRPr="00E20131">
        <w:rPr>
          <w:rFonts w:eastAsia="Times New Roman"/>
          <w:i/>
          <w:szCs w:val="24"/>
          <w:lang w:eastAsia="ru-RU"/>
        </w:rPr>
        <w:t xml:space="preserve"> держится при гриппе и аденовирусной инфекции [7]. Нарастание уровня лихорадки в течение болезни, симптомы бактериальной интоксикации у ребенка должны настораживать в отношении присоединения бактериальной инфекции. Повторный подъем температуры после кратковременного улучшения нередко бывает при развитии острого среднего отита на фоне продолжительного насморка.</w:t>
      </w:r>
    </w:p>
    <w:p w:rsidR="004A058D" w:rsidRPr="00E20131" w:rsidRDefault="004A058D" w:rsidP="005B50C7">
      <w:pPr>
        <w:widowControl w:val="0"/>
        <w:jc w:val="both"/>
        <w:rPr>
          <w:rFonts w:eastAsia="Times New Roman"/>
          <w:i/>
          <w:szCs w:val="24"/>
          <w:lang w:eastAsia="ru-RU"/>
        </w:rPr>
      </w:pPr>
      <w:r w:rsidRPr="003F4166">
        <w:rPr>
          <w:rFonts w:eastAsia="Times New Roman"/>
          <w:i/>
          <w:szCs w:val="24"/>
          <w:lang w:eastAsia="ru-RU"/>
        </w:rPr>
        <w:t xml:space="preserve">Для </w:t>
      </w:r>
      <w:proofErr w:type="spellStart"/>
      <w:r w:rsidRPr="003F4166">
        <w:rPr>
          <w:rFonts w:eastAsia="Times New Roman"/>
          <w:i/>
          <w:szCs w:val="24"/>
          <w:lang w:eastAsia="ru-RU"/>
        </w:rPr>
        <w:t>назофарингита</w:t>
      </w:r>
      <w:proofErr w:type="spellEnd"/>
      <w:r w:rsidRPr="00E20131">
        <w:rPr>
          <w:rFonts w:eastAsia="Times New Roman"/>
          <w:i/>
          <w:szCs w:val="24"/>
          <w:lang w:eastAsia="ru-RU"/>
        </w:rPr>
        <w:t xml:space="preserve"> характерны жалобы на заложенность носа, выделения из носовых ходов, неприятные ощущения в носоглотке: жжение, покалывание, сухость, нередко скопление слизистого отделяемого, которое у детей, стекая по задней стенке глотки, может вызывать продуктивный кашель. </w:t>
      </w:r>
    </w:p>
    <w:p w:rsidR="004A058D" w:rsidRPr="00E20131" w:rsidRDefault="004A058D" w:rsidP="005B50C7">
      <w:pPr>
        <w:widowControl w:val="0"/>
        <w:jc w:val="both"/>
        <w:rPr>
          <w:rFonts w:eastAsia="Times New Roman"/>
          <w:i/>
          <w:szCs w:val="24"/>
          <w:lang w:eastAsia="ru-RU"/>
        </w:rPr>
      </w:pPr>
      <w:r w:rsidRPr="00E20131">
        <w:rPr>
          <w:rFonts w:eastAsia="Times New Roman"/>
          <w:i/>
          <w:szCs w:val="24"/>
          <w:lang w:eastAsia="ru-RU"/>
        </w:rPr>
        <w:t>При распространении воспаления на слизистую оболочку слуховых труб (</w:t>
      </w:r>
      <w:proofErr w:type="spellStart"/>
      <w:r w:rsidRPr="003F4166">
        <w:rPr>
          <w:rFonts w:eastAsia="Times New Roman"/>
          <w:i/>
          <w:szCs w:val="24"/>
          <w:lang w:eastAsia="ru-RU"/>
        </w:rPr>
        <w:t>евстахеит</w:t>
      </w:r>
      <w:proofErr w:type="spellEnd"/>
      <w:r w:rsidRPr="00E20131">
        <w:rPr>
          <w:rFonts w:eastAsia="Times New Roman"/>
          <w:i/>
          <w:szCs w:val="24"/>
          <w:lang w:eastAsia="ru-RU"/>
        </w:rPr>
        <w:t xml:space="preserve">) появляются пощелкивание, шум и боль в ушах, может снизиться слух. </w:t>
      </w:r>
    </w:p>
    <w:p w:rsidR="004A058D" w:rsidRPr="00E20131" w:rsidRDefault="004A058D" w:rsidP="005B50C7">
      <w:pPr>
        <w:widowControl w:val="0"/>
        <w:jc w:val="both"/>
        <w:rPr>
          <w:rFonts w:eastAsia="Times New Roman"/>
          <w:i/>
          <w:szCs w:val="24"/>
          <w:lang w:eastAsia="ru-RU"/>
        </w:rPr>
      </w:pPr>
      <w:r w:rsidRPr="003F4166">
        <w:rPr>
          <w:rFonts w:eastAsia="Times New Roman"/>
          <w:i/>
          <w:szCs w:val="24"/>
          <w:lang w:eastAsia="ru-RU"/>
        </w:rPr>
        <w:t xml:space="preserve">Возрастные особенности течения </w:t>
      </w:r>
      <w:proofErr w:type="spellStart"/>
      <w:r w:rsidRPr="003F4166">
        <w:rPr>
          <w:rFonts w:eastAsia="Times New Roman"/>
          <w:i/>
          <w:szCs w:val="24"/>
          <w:lang w:eastAsia="ru-RU"/>
        </w:rPr>
        <w:t>назофарингита</w:t>
      </w:r>
      <w:proofErr w:type="spellEnd"/>
      <w:r w:rsidRPr="003F4166">
        <w:rPr>
          <w:rFonts w:eastAsia="Times New Roman"/>
          <w:i/>
          <w:szCs w:val="24"/>
          <w:lang w:eastAsia="ru-RU"/>
        </w:rPr>
        <w:t>:</w:t>
      </w:r>
      <w:r w:rsidRPr="00E20131">
        <w:rPr>
          <w:rFonts w:eastAsia="Times New Roman"/>
          <w:i/>
          <w:szCs w:val="24"/>
          <w:lang w:eastAsia="ru-RU"/>
        </w:rPr>
        <w:t xml:space="preserve"> у грудных детей - лихорадка, отделяемое из носовых ходов, иногда - беспокойство, трудности при кормлении и засыпании. У старших детей типичными проявлениями являются симптомы ринита (пик на 3-й день, длительность до 6-7 дней), у 1/3-1/2 больных – чихание и/или кашель (пик в 1-й день, средняя длительность – 6-8 дней), реже - головная боль (20% в 1-й и 15% – до 4-го дня) [8].</w:t>
      </w:r>
    </w:p>
    <w:p w:rsidR="004A058D" w:rsidRPr="00E20131" w:rsidRDefault="004A058D" w:rsidP="005B50C7">
      <w:pPr>
        <w:widowControl w:val="0"/>
        <w:jc w:val="both"/>
        <w:rPr>
          <w:rFonts w:eastAsia="Times New Roman"/>
          <w:i/>
          <w:szCs w:val="24"/>
          <w:lang w:eastAsia="ru-RU"/>
        </w:rPr>
      </w:pPr>
      <w:r w:rsidRPr="00E20131">
        <w:rPr>
          <w:rFonts w:eastAsia="Times New Roman"/>
          <w:i/>
          <w:szCs w:val="24"/>
          <w:lang w:eastAsia="ru-RU"/>
        </w:rPr>
        <w:lastRenderedPageBreak/>
        <w:t xml:space="preserve">Симптомом, позволяющим диагностировать </w:t>
      </w:r>
      <w:r w:rsidRPr="003F4166">
        <w:rPr>
          <w:rFonts w:eastAsia="Times New Roman"/>
          <w:i/>
          <w:szCs w:val="24"/>
          <w:lang w:eastAsia="ru-RU"/>
        </w:rPr>
        <w:t>ларингит</w:t>
      </w:r>
      <w:r w:rsidRPr="00E20131">
        <w:rPr>
          <w:rFonts w:eastAsia="Times New Roman"/>
          <w:i/>
          <w:szCs w:val="24"/>
          <w:lang w:eastAsia="ru-RU"/>
        </w:rPr>
        <w:t xml:space="preserve">, является осиплость голоса. При этом нет затруднения дыхания, других признаков стеноза гортани. </w:t>
      </w:r>
    </w:p>
    <w:p w:rsidR="004A058D" w:rsidRPr="00E20131" w:rsidRDefault="004A058D" w:rsidP="005B50C7">
      <w:pPr>
        <w:widowControl w:val="0"/>
        <w:jc w:val="both"/>
        <w:rPr>
          <w:rFonts w:eastAsia="Times New Roman"/>
          <w:i/>
          <w:szCs w:val="24"/>
          <w:lang w:eastAsia="ru-RU"/>
        </w:rPr>
      </w:pPr>
      <w:r w:rsidRPr="003F4166">
        <w:rPr>
          <w:rFonts w:eastAsia="Times New Roman"/>
          <w:i/>
          <w:szCs w:val="24"/>
          <w:lang w:eastAsia="ru-RU"/>
        </w:rPr>
        <w:t xml:space="preserve">При фарингите </w:t>
      </w:r>
      <w:r w:rsidRPr="00E20131">
        <w:rPr>
          <w:rFonts w:eastAsia="Times New Roman"/>
          <w:i/>
          <w:szCs w:val="24"/>
          <w:lang w:eastAsia="ru-RU"/>
        </w:rPr>
        <w:t xml:space="preserve">отмечаются гиперемия и отёчность задней стенки глотки, её зернистость, вызванная гиперплазией лимфоидных фолликулов. На задней стенке глотки может быть </w:t>
      </w:r>
      <w:proofErr w:type="gramStart"/>
      <w:r w:rsidRPr="00E20131">
        <w:rPr>
          <w:rFonts w:eastAsia="Times New Roman"/>
          <w:i/>
          <w:szCs w:val="24"/>
          <w:lang w:eastAsia="ru-RU"/>
        </w:rPr>
        <w:t>заметно небольшое</w:t>
      </w:r>
      <w:proofErr w:type="gramEnd"/>
      <w:r w:rsidRPr="00E20131">
        <w:rPr>
          <w:rFonts w:eastAsia="Times New Roman"/>
          <w:i/>
          <w:szCs w:val="24"/>
          <w:lang w:eastAsia="ru-RU"/>
        </w:rPr>
        <w:t xml:space="preserve"> количество слизи (катаральный фарингит) [8], фарингит также характеризуется непродуктивным, часто навязчивым кашлем. Этот симптом вызывает крайнее беспокойство родителей, доставляет неприятные ощущения ребенку, поскольку кашель может быть очень частым. Такой кашель не поддается лечению </w:t>
      </w:r>
      <w:proofErr w:type="spellStart"/>
      <w:r w:rsidRPr="00E20131">
        <w:rPr>
          <w:rFonts w:eastAsia="Times New Roman"/>
          <w:i/>
          <w:szCs w:val="24"/>
          <w:lang w:eastAsia="ru-RU"/>
        </w:rPr>
        <w:t>бронходилалаторами</w:t>
      </w:r>
      <w:proofErr w:type="spellEnd"/>
      <w:r w:rsidRPr="00E20131">
        <w:rPr>
          <w:rFonts w:eastAsia="Times New Roman"/>
          <w:i/>
          <w:szCs w:val="24"/>
          <w:lang w:eastAsia="ru-RU"/>
        </w:rPr>
        <w:t xml:space="preserve">, </w:t>
      </w:r>
      <w:proofErr w:type="spellStart"/>
      <w:r w:rsidRPr="00E20131">
        <w:rPr>
          <w:rFonts w:eastAsia="Times New Roman"/>
          <w:i/>
          <w:szCs w:val="24"/>
          <w:lang w:eastAsia="ru-RU"/>
        </w:rPr>
        <w:t>муколитиками</w:t>
      </w:r>
      <w:proofErr w:type="spellEnd"/>
      <w:r w:rsidRPr="00E20131">
        <w:rPr>
          <w:rFonts w:eastAsia="Times New Roman"/>
          <w:i/>
          <w:szCs w:val="24"/>
          <w:lang w:eastAsia="ru-RU"/>
        </w:rPr>
        <w:t xml:space="preserve">, </w:t>
      </w:r>
      <w:proofErr w:type="gramStart"/>
      <w:r w:rsidRPr="00E20131">
        <w:rPr>
          <w:rFonts w:eastAsia="Times New Roman"/>
          <w:i/>
          <w:szCs w:val="24"/>
          <w:lang w:eastAsia="ru-RU"/>
        </w:rPr>
        <w:t>ингаляционными</w:t>
      </w:r>
      <w:proofErr w:type="gramEnd"/>
      <w:r w:rsidRPr="00E20131">
        <w:rPr>
          <w:rFonts w:eastAsia="Times New Roman"/>
          <w:i/>
          <w:szCs w:val="24"/>
          <w:lang w:eastAsia="ru-RU"/>
        </w:rPr>
        <w:t xml:space="preserve"> </w:t>
      </w:r>
      <w:proofErr w:type="spellStart"/>
      <w:r w:rsidRPr="00E20131">
        <w:rPr>
          <w:rFonts w:eastAsia="Times New Roman"/>
          <w:i/>
          <w:szCs w:val="24"/>
          <w:lang w:eastAsia="ru-RU"/>
        </w:rPr>
        <w:t>глюкокортикостероидами</w:t>
      </w:r>
      <w:proofErr w:type="spellEnd"/>
      <w:r w:rsidRPr="00E20131">
        <w:rPr>
          <w:rFonts w:eastAsia="Times New Roman"/>
          <w:i/>
          <w:szCs w:val="24"/>
          <w:lang w:eastAsia="ru-RU"/>
        </w:rPr>
        <w:t xml:space="preserve">.  </w:t>
      </w:r>
    </w:p>
    <w:p w:rsidR="004A058D" w:rsidRPr="00E20131" w:rsidRDefault="004A058D" w:rsidP="005B50C7">
      <w:pPr>
        <w:widowControl w:val="0"/>
        <w:jc w:val="both"/>
        <w:rPr>
          <w:rFonts w:eastAsia="Times New Roman"/>
          <w:i/>
          <w:szCs w:val="24"/>
          <w:lang w:eastAsia="ru-RU"/>
        </w:rPr>
      </w:pPr>
      <w:r w:rsidRPr="003F4166">
        <w:rPr>
          <w:rFonts w:eastAsia="Times New Roman"/>
          <w:i/>
          <w:szCs w:val="24"/>
          <w:lang w:eastAsia="ru-RU"/>
        </w:rPr>
        <w:t>Ларингиту, ларинготрахеиту свойственны грубый кашель, осиплость голоса. При трахеите кашель может быть навязчивым, частым, изнуряющим больного. В отличие от синдрома крупа (</w:t>
      </w:r>
      <w:proofErr w:type="spellStart"/>
      <w:r w:rsidRPr="00E20131">
        <w:rPr>
          <w:rFonts w:eastAsia="Times New Roman"/>
          <w:i/>
          <w:szCs w:val="24"/>
          <w:lang w:eastAsia="ru-RU"/>
        </w:rPr>
        <w:t>обструктивного</w:t>
      </w:r>
      <w:proofErr w:type="spellEnd"/>
      <w:r w:rsidRPr="00E20131">
        <w:rPr>
          <w:rFonts w:eastAsia="Times New Roman"/>
          <w:i/>
          <w:szCs w:val="24"/>
          <w:lang w:eastAsia="ru-RU"/>
        </w:rPr>
        <w:t xml:space="preserve"> ларинготрахеита), явлений стеноза гортани не отмечается, дыхательной недостаточности нет. </w:t>
      </w:r>
    </w:p>
    <w:p w:rsidR="004A058D" w:rsidRPr="00E20131" w:rsidRDefault="004A058D" w:rsidP="005B50C7">
      <w:pPr>
        <w:widowControl w:val="0"/>
        <w:jc w:val="both"/>
        <w:rPr>
          <w:rFonts w:eastAsia="Times New Roman"/>
          <w:i/>
          <w:szCs w:val="24"/>
          <w:lang w:eastAsia="ru-RU"/>
        </w:rPr>
      </w:pPr>
      <w:r w:rsidRPr="00E20131">
        <w:rPr>
          <w:rFonts w:eastAsia="Times New Roman"/>
          <w:i/>
          <w:szCs w:val="24"/>
          <w:lang w:eastAsia="ru-RU"/>
        </w:rPr>
        <w:t>В среднем симптомы ОРВИ могут продолжаться до 10-14 дней [9].</w:t>
      </w:r>
    </w:p>
    <w:p w:rsidR="00EB77BA" w:rsidRPr="00EB77BA" w:rsidRDefault="00EB77BA" w:rsidP="00D01A33">
      <w:pPr>
        <w:pStyle w:val="2"/>
        <w:ind w:left="709" w:firstLine="142"/>
        <w:rPr>
          <w:rFonts w:ascii="Times New Roman" w:hAnsi="Times New Roman"/>
          <w:i w:val="0"/>
          <w:sz w:val="24"/>
          <w:szCs w:val="24"/>
          <w:u w:val="single"/>
          <w:lang w:eastAsia="ru-RU"/>
        </w:rPr>
      </w:pPr>
      <w:bookmarkStart w:id="12" w:name="_Toc464803366"/>
      <w:r w:rsidRPr="00EB77BA">
        <w:rPr>
          <w:rFonts w:ascii="Times New Roman" w:hAnsi="Times New Roman"/>
          <w:i w:val="0"/>
          <w:sz w:val="24"/>
          <w:szCs w:val="24"/>
          <w:u w:val="single"/>
        </w:rPr>
        <w:t xml:space="preserve">2.2 </w:t>
      </w:r>
      <w:proofErr w:type="spellStart"/>
      <w:r w:rsidRPr="00EB77BA">
        <w:rPr>
          <w:rFonts w:ascii="Times New Roman" w:hAnsi="Times New Roman"/>
          <w:i w:val="0"/>
          <w:sz w:val="24"/>
          <w:szCs w:val="24"/>
          <w:u w:val="single"/>
        </w:rPr>
        <w:t>Физикальное</w:t>
      </w:r>
      <w:proofErr w:type="spellEnd"/>
      <w:r w:rsidRPr="00EB77BA">
        <w:rPr>
          <w:rFonts w:ascii="Times New Roman" w:hAnsi="Times New Roman"/>
          <w:i w:val="0"/>
          <w:sz w:val="24"/>
          <w:szCs w:val="24"/>
          <w:u w:val="single"/>
        </w:rPr>
        <w:t xml:space="preserve"> обследование</w:t>
      </w:r>
      <w:bookmarkEnd w:id="12"/>
    </w:p>
    <w:p w:rsidR="00EB77BA" w:rsidRPr="00E20131" w:rsidRDefault="00EB77BA" w:rsidP="002F6E35">
      <w:pPr>
        <w:jc w:val="both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20131">
        <w:rPr>
          <w:rFonts w:eastAsia="Times New Roman" w:cs="Times New Roman"/>
          <w:i/>
          <w:szCs w:val="24"/>
          <w:lang w:eastAsia="ru-RU"/>
        </w:rPr>
        <w:t xml:space="preserve">Общий осмотр подразумевает оценку общего состояния, физического развития ребенка, подсчет частоты дыхания, сердечных сокращений, осмотр верхних дыхательных путей и зева, осмотр, пальпацию и перкуссию грудной клетки, аускультацию легких, пальпацию живота. </w:t>
      </w:r>
    </w:p>
    <w:p w:rsidR="00295F20" w:rsidRPr="004F54F5" w:rsidRDefault="00181EC4" w:rsidP="00D01A33">
      <w:pPr>
        <w:pStyle w:val="af0"/>
        <w:outlineLvl w:val="1"/>
      </w:pPr>
      <w:bookmarkStart w:id="13" w:name="_Toc464803367"/>
      <w:r>
        <w:t>2.</w:t>
      </w:r>
      <w:r w:rsidR="00D01A33" w:rsidRPr="00A77585">
        <w:t>3</w:t>
      </w:r>
      <w:r>
        <w:t xml:space="preserve"> </w:t>
      </w:r>
      <w:r w:rsidR="00295F20" w:rsidRPr="004F54F5">
        <w:t xml:space="preserve">Лабораторная </w:t>
      </w:r>
      <w:r w:rsidR="00295F20" w:rsidRPr="00181EC4">
        <w:t>диагностика</w:t>
      </w:r>
      <w:bookmarkEnd w:id="13"/>
    </w:p>
    <w:p w:rsidR="00570EB5" w:rsidRPr="00E20131" w:rsidRDefault="00570EB5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i/>
          <w:sz w:val="24"/>
          <w:szCs w:val="24"/>
        </w:rPr>
      </w:pPr>
      <w:r w:rsidRPr="00E20131">
        <w:rPr>
          <w:rStyle w:val="pop-slug-vol"/>
          <w:rFonts w:eastAsiaTheme="majorEastAsia"/>
          <w:i/>
          <w:sz w:val="24"/>
          <w:szCs w:val="24"/>
        </w:rPr>
        <w:t xml:space="preserve">Обследование больного с ОРВИ имеет целью выявление бактериальных очагов, не определяемых клиническими методами. </w:t>
      </w:r>
    </w:p>
    <w:p w:rsidR="00570EB5" w:rsidRPr="003F4166" w:rsidRDefault="00570EB5" w:rsidP="00E20131">
      <w:pPr>
        <w:pStyle w:val="1"/>
        <w:rPr>
          <w:rStyle w:val="pop-slug-vol"/>
        </w:rPr>
      </w:pPr>
      <w:r w:rsidRPr="003F4166">
        <w:rPr>
          <w:rStyle w:val="pop-slug-vol"/>
        </w:rPr>
        <w:t xml:space="preserve">Не рекомендуется рутинное вирусологическое и/или бактериологическое обследование всех пациентов, т.к. </w:t>
      </w:r>
      <w:r w:rsidR="00EB77BA" w:rsidRPr="003F4166">
        <w:rPr>
          <w:rStyle w:val="pop-slug-vol"/>
        </w:rPr>
        <w:t xml:space="preserve">это </w:t>
      </w:r>
      <w:r w:rsidRPr="003F4166">
        <w:rPr>
          <w:rStyle w:val="pop-slug-vol"/>
        </w:rPr>
        <w:t>не влияет на выбор лечения, исключение составляют экспресс-тест на грипп у высоко лихорадящих детей и экспресс-тест на стрептококк при подозрении на острый стрептококковый тонзиллит.</w:t>
      </w:r>
    </w:p>
    <w:p w:rsidR="00083D8F" w:rsidRPr="00083D8F" w:rsidRDefault="008463BE" w:rsidP="00083D8F">
      <w:pPr>
        <w:pStyle w:val="Normal1"/>
        <w:spacing w:line="360" w:lineRule="auto"/>
        <w:ind w:left="709"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rStyle w:val="pop-slug-vol"/>
          <w:rFonts w:eastAsiaTheme="majorEastAsia"/>
          <w:b/>
          <w:sz w:val="24"/>
          <w:szCs w:val="24"/>
        </w:rPr>
        <w:t xml:space="preserve">(Сила рекомендации 1; </w:t>
      </w:r>
      <w:r w:rsidR="00083D8F" w:rsidRPr="00D87627">
        <w:rPr>
          <w:rStyle w:val="pop-slug-vol"/>
          <w:rFonts w:eastAsiaTheme="majorEastAsia"/>
          <w:b/>
          <w:sz w:val="24"/>
          <w:szCs w:val="24"/>
        </w:rPr>
        <w:t>уровень достоверности доказательств – C).</w:t>
      </w:r>
    </w:p>
    <w:p w:rsidR="00570EB5" w:rsidRPr="003F4166" w:rsidRDefault="00570EB5" w:rsidP="00E20131">
      <w:pPr>
        <w:pStyle w:val="1"/>
        <w:rPr>
          <w:rStyle w:val="pop-slug-vol"/>
        </w:rPr>
      </w:pPr>
      <w:r w:rsidRPr="00E20131">
        <w:rPr>
          <w:rStyle w:val="pop-slug-vol"/>
        </w:rPr>
        <w:t>Клинический анализ мочи</w:t>
      </w:r>
      <w:r w:rsidRPr="003F4166">
        <w:rPr>
          <w:rStyle w:val="pop-slug-vol"/>
        </w:rPr>
        <w:t xml:space="preserve"> (в т.ч. с использованием </w:t>
      </w:r>
      <w:proofErr w:type="gramStart"/>
      <w:r w:rsidRPr="003F4166">
        <w:rPr>
          <w:rStyle w:val="pop-slug-vol"/>
        </w:rPr>
        <w:t>тест-полосок</w:t>
      </w:r>
      <w:proofErr w:type="gramEnd"/>
      <w:r w:rsidRPr="003F4166">
        <w:rPr>
          <w:rStyle w:val="pop-slug-vol"/>
        </w:rPr>
        <w:t xml:space="preserve"> в амбулаторных условиях) рекомендуется проводить у всех лихорадящих детей</w:t>
      </w:r>
      <w:r w:rsidR="007C07E1" w:rsidRPr="003F4166">
        <w:rPr>
          <w:rStyle w:val="pop-slug-vol"/>
        </w:rPr>
        <w:t xml:space="preserve"> без катаральных явлений</w:t>
      </w:r>
      <w:r w:rsidRPr="003F4166">
        <w:rPr>
          <w:rStyle w:val="pop-slug-vol"/>
        </w:rPr>
        <w:t>.</w:t>
      </w:r>
    </w:p>
    <w:p w:rsidR="00AC4890" w:rsidRPr="007C07E1" w:rsidRDefault="008463BE" w:rsidP="00AC4890">
      <w:pPr>
        <w:pStyle w:val="Normal1"/>
        <w:spacing w:line="360" w:lineRule="auto"/>
        <w:ind w:left="709"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rStyle w:val="pop-slug-vol"/>
          <w:rFonts w:eastAsiaTheme="majorEastAsia"/>
          <w:b/>
          <w:sz w:val="24"/>
          <w:szCs w:val="24"/>
        </w:rPr>
        <w:t>(</w:t>
      </w:r>
      <w:r w:rsidR="00083D8F" w:rsidRPr="007C07E1">
        <w:rPr>
          <w:rStyle w:val="pop-slug-vol"/>
          <w:rFonts w:eastAsiaTheme="majorEastAsia"/>
          <w:b/>
          <w:sz w:val="24"/>
          <w:szCs w:val="24"/>
        </w:rPr>
        <w:t>Сила</w:t>
      </w:r>
      <w:r w:rsidR="00AC4890" w:rsidRPr="007C07E1">
        <w:rPr>
          <w:rStyle w:val="pop-slug-vol"/>
          <w:rFonts w:eastAsiaTheme="majorEastAsia"/>
          <w:b/>
          <w:sz w:val="24"/>
          <w:szCs w:val="24"/>
        </w:rPr>
        <w:t xml:space="preserve"> рекомендаци</w:t>
      </w:r>
      <w:r w:rsidR="00083D8F" w:rsidRPr="007C07E1">
        <w:rPr>
          <w:rStyle w:val="pop-slug-vol"/>
          <w:rFonts w:eastAsiaTheme="majorEastAsia"/>
          <w:b/>
          <w:sz w:val="24"/>
          <w:szCs w:val="24"/>
        </w:rPr>
        <w:t>и</w:t>
      </w:r>
      <w:r w:rsidR="00AC4890" w:rsidRPr="007C07E1">
        <w:rPr>
          <w:rStyle w:val="pop-slug-vol"/>
          <w:rFonts w:eastAsiaTheme="majorEastAsia"/>
          <w:b/>
          <w:sz w:val="24"/>
          <w:szCs w:val="24"/>
        </w:rPr>
        <w:t xml:space="preserve"> </w:t>
      </w:r>
      <w:r w:rsidR="007C07E1">
        <w:rPr>
          <w:rStyle w:val="pop-slug-vol"/>
          <w:rFonts w:eastAsiaTheme="majorEastAsia"/>
          <w:b/>
          <w:sz w:val="24"/>
          <w:szCs w:val="24"/>
        </w:rPr>
        <w:t>1</w:t>
      </w:r>
      <w:r>
        <w:rPr>
          <w:rStyle w:val="pop-slug-vol"/>
          <w:rFonts w:eastAsiaTheme="majorEastAsia"/>
          <w:b/>
          <w:sz w:val="24"/>
          <w:szCs w:val="24"/>
        </w:rPr>
        <w:t xml:space="preserve">; </w:t>
      </w:r>
      <w:r w:rsidR="00AC4890" w:rsidRPr="007C07E1">
        <w:rPr>
          <w:rStyle w:val="pop-slug-vol"/>
          <w:rFonts w:eastAsiaTheme="majorEastAsia"/>
          <w:b/>
          <w:sz w:val="24"/>
          <w:szCs w:val="24"/>
        </w:rPr>
        <w:t xml:space="preserve">уровень достоверности доказательств – </w:t>
      </w:r>
      <w:r w:rsidR="00083D8F" w:rsidRPr="007C07E1">
        <w:rPr>
          <w:rStyle w:val="pop-slug-vol"/>
          <w:rFonts w:eastAsiaTheme="majorEastAsia"/>
          <w:b/>
          <w:sz w:val="24"/>
          <w:szCs w:val="24"/>
          <w:lang w:val="en-US"/>
        </w:rPr>
        <w:t>C</w:t>
      </w:r>
      <w:r w:rsidR="00AC4890" w:rsidRPr="007C07E1">
        <w:rPr>
          <w:rStyle w:val="pop-slug-vol"/>
          <w:rFonts w:eastAsiaTheme="majorEastAsia"/>
          <w:b/>
          <w:sz w:val="24"/>
          <w:szCs w:val="24"/>
        </w:rPr>
        <w:t>).</w:t>
      </w:r>
    </w:p>
    <w:p w:rsidR="00570EB5" w:rsidRPr="00570EB5" w:rsidRDefault="00570EB5" w:rsidP="005B50C7">
      <w:pPr>
        <w:pStyle w:val="Normal1"/>
        <w:spacing w:line="360" w:lineRule="auto"/>
        <w:ind w:left="709" w:firstLine="0"/>
        <w:rPr>
          <w:rStyle w:val="pop-slug-vol"/>
          <w:rFonts w:eastAsiaTheme="majorEastAsia"/>
          <w:i/>
          <w:sz w:val="24"/>
          <w:szCs w:val="24"/>
        </w:rPr>
      </w:pPr>
      <w:r w:rsidRPr="007C07E1">
        <w:rPr>
          <w:rStyle w:val="pop-slug-vol"/>
          <w:rFonts w:eastAsiaTheme="majorEastAsia"/>
          <w:b/>
          <w:sz w:val="24"/>
          <w:szCs w:val="24"/>
        </w:rPr>
        <w:t>Комментарии:</w:t>
      </w:r>
      <w:r w:rsidRPr="007C07E1">
        <w:rPr>
          <w:rStyle w:val="pop-slug-vol"/>
          <w:rFonts w:eastAsiaTheme="majorEastAsia"/>
          <w:sz w:val="24"/>
          <w:szCs w:val="24"/>
        </w:rPr>
        <w:t xml:space="preserve"> </w:t>
      </w:r>
      <w:r w:rsidRPr="007C07E1">
        <w:rPr>
          <w:rStyle w:val="pop-slug-vol"/>
          <w:rFonts w:eastAsiaTheme="majorEastAsia"/>
          <w:i/>
          <w:sz w:val="24"/>
          <w:szCs w:val="24"/>
        </w:rPr>
        <w:t xml:space="preserve">5-10% детей грудного и раннего возраста с инфекцией мочевых путей также имеют вирусную ко-инфекцию с клиническими признаками ОРВИ. </w:t>
      </w:r>
      <w:r w:rsidRPr="007C07E1">
        <w:rPr>
          <w:rStyle w:val="pop-slug-vol"/>
          <w:rFonts w:eastAsiaTheme="majorEastAsia"/>
          <w:i/>
          <w:sz w:val="24"/>
          <w:szCs w:val="24"/>
        </w:rPr>
        <w:lastRenderedPageBreak/>
        <w:t xml:space="preserve">Вместе с тем исследование мочи у детей с </w:t>
      </w:r>
      <w:proofErr w:type="spellStart"/>
      <w:r w:rsidRPr="007C07E1">
        <w:rPr>
          <w:rStyle w:val="pop-slug-vol"/>
          <w:rFonts w:eastAsiaTheme="majorEastAsia"/>
          <w:i/>
          <w:sz w:val="24"/>
          <w:szCs w:val="24"/>
        </w:rPr>
        <w:t>назофарингитом</w:t>
      </w:r>
      <w:proofErr w:type="spellEnd"/>
      <w:r w:rsidRPr="007C07E1">
        <w:rPr>
          <w:rStyle w:val="pop-slug-vol"/>
          <w:rFonts w:eastAsiaTheme="majorEastAsia"/>
          <w:i/>
          <w:sz w:val="24"/>
          <w:szCs w:val="24"/>
        </w:rPr>
        <w:t xml:space="preserve"> или ларингитом без лихорадки проводится только при наличии жалоб или особых рекомендаций в связи с сопутствующей патологией мочевыделительной системы.</w:t>
      </w:r>
    </w:p>
    <w:p w:rsidR="00570EB5" w:rsidRPr="00D87627" w:rsidRDefault="00570EB5" w:rsidP="00E20131">
      <w:pPr>
        <w:pStyle w:val="1"/>
        <w:rPr>
          <w:rStyle w:val="pop-slug-vol"/>
        </w:rPr>
      </w:pPr>
      <w:r w:rsidRPr="00E20131">
        <w:rPr>
          <w:rStyle w:val="pop-slug-vol"/>
        </w:rPr>
        <w:t>Клинический анализ крови</w:t>
      </w:r>
      <w:r w:rsidRPr="00D87627">
        <w:rPr>
          <w:rStyle w:val="pop-slug-vol"/>
        </w:rPr>
        <w:t xml:space="preserve"> рекомендован к проведению при выраженных общих симптомах у детей с лихорадкой. </w:t>
      </w:r>
    </w:p>
    <w:p w:rsidR="00083D8F" w:rsidRPr="00D87627" w:rsidRDefault="008463BE" w:rsidP="00083D8F">
      <w:pPr>
        <w:pStyle w:val="Normal1"/>
        <w:spacing w:line="360" w:lineRule="auto"/>
        <w:ind w:left="709"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rStyle w:val="pop-slug-vol"/>
          <w:rFonts w:eastAsiaTheme="majorEastAsia"/>
          <w:b/>
          <w:sz w:val="24"/>
          <w:szCs w:val="24"/>
        </w:rPr>
        <w:t xml:space="preserve">(Сила рекомендации 2; </w:t>
      </w:r>
      <w:r w:rsidR="00083D8F" w:rsidRPr="00D87627">
        <w:rPr>
          <w:rStyle w:val="pop-slug-vol"/>
          <w:rFonts w:eastAsiaTheme="majorEastAsia"/>
          <w:b/>
          <w:sz w:val="24"/>
          <w:szCs w:val="24"/>
        </w:rPr>
        <w:t>уровень достоверности доказательств – C).</w:t>
      </w:r>
    </w:p>
    <w:p w:rsidR="00570EB5" w:rsidRDefault="00570EB5" w:rsidP="005B50C7">
      <w:pPr>
        <w:pStyle w:val="Normal1"/>
        <w:spacing w:line="360" w:lineRule="auto"/>
        <w:ind w:left="709" w:firstLine="0"/>
        <w:rPr>
          <w:rStyle w:val="pop-slug-vol"/>
          <w:rFonts w:eastAsiaTheme="majorEastAsia"/>
          <w:i/>
          <w:sz w:val="24"/>
          <w:szCs w:val="24"/>
        </w:rPr>
      </w:pPr>
      <w:r w:rsidRPr="00D87627">
        <w:rPr>
          <w:rStyle w:val="pop-slug-vol"/>
          <w:rFonts w:eastAsiaTheme="majorEastAsia"/>
          <w:b/>
          <w:sz w:val="24"/>
          <w:szCs w:val="24"/>
        </w:rPr>
        <w:t>Комментарии:</w:t>
      </w:r>
      <w:r w:rsidRPr="00D87627">
        <w:rPr>
          <w:rStyle w:val="pop-slug-vol"/>
          <w:rFonts w:eastAsiaTheme="majorEastAsia"/>
          <w:sz w:val="24"/>
          <w:szCs w:val="24"/>
        </w:rPr>
        <w:t xml:space="preserve"> </w:t>
      </w:r>
      <w:r w:rsidRPr="00D87627">
        <w:rPr>
          <w:rStyle w:val="pop-slug-vol"/>
          <w:rFonts w:eastAsiaTheme="majorEastAsia"/>
          <w:i/>
          <w:sz w:val="24"/>
          <w:szCs w:val="24"/>
        </w:rPr>
        <w:t>Повышение уровня маркеров бактериального воспаления является поводом для поиска бактериального очага, в первую очередь, «немой» пневмонии, острого среднего</w:t>
      </w:r>
      <w:r w:rsidRPr="00570EB5">
        <w:rPr>
          <w:rStyle w:val="pop-slug-vol"/>
          <w:rFonts w:eastAsiaTheme="majorEastAsia"/>
          <w:i/>
          <w:sz w:val="24"/>
          <w:szCs w:val="24"/>
        </w:rPr>
        <w:t xml:space="preserve"> отита, инфекции мочевыводящих путей.</w:t>
      </w:r>
      <w:r>
        <w:rPr>
          <w:rStyle w:val="pop-slug-vol"/>
          <w:rFonts w:eastAsiaTheme="majorEastAsia"/>
          <w:i/>
          <w:sz w:val="24"/>
          <w:szCs w:val="24"/>
        </w:rPr>
        <w:t xml:space="preserve"> </w:t>
      </w:r>
      <w:r w:rsidRPr="00570EB5">
        <w:rPr>
          <w:rStyle w:val="pop-slug-vol"/>
          <w:rFonts w:eastAsiaTheme="majorEastAsia"/>
          <w:i/>
          <w:sz w:val="24"/>
          <w:szCs w:val="24"/>
        </w:rPr>
        <w:t>Повторные клинические анализы крови и мочи необходимы только в случае выявления отклонений от нормы при первичном обследовании или появления новых симптомов, требующих диагностического поиска. Если симптомы вирусной инфекции купировались, ребенок перестал лихорадить и имеет хорошее самочувствие, повторное исследование клинического анализа крови нецелесообразно.</w:t>
      </w:r>
    </w:p>
    <w:p w:rsidR="00AA1081" w:rsidRPr="00AA1081" w:rsidRDefault="00AA1081" w:rsidP="005B50C7">
      <w:pPr>
        <w:pStyle w:val="Normal1"/>
        <w:spacing w:line="360" w:lineRule="auto"/>
        <w:ind w:left="709" w:firstLine="0"/>
        <w:rPr>
          <w:rStyle w:val="pop-slug-vol"/>
          <w:rFonts w:eastAsiaTheme="majorEastAsia"/>
          <w:i/>
          <w:sz w:val="24"/>
          <w:szCs w:val="24"/>
        </w:rPr>
      </w:pPr>
      <w:r w:rsidRPr="00AA1081">
        <w:rPr>
          <w:rStyle w:val="pop-slug-vol"/>
          <w:rFonts w:eastAsiaTheme="majorEastAsia"/>
          <w:i/>
          <w:sz w:val="24"/>
          <w:szCs w:val="24"/>
        </w:rPr>
        <w:t xml:space="preserve">Особенности лабораторных показателей при некоторых вирусных инфекциях </w:t>
      </w:r>
    </w:p>
    <w:p w:rsidR="00AA1081" w:rsidRPr="00AA1081" w:rsidRDefault="00AA1081" w:rsidP="005B50C7">
      <w:pPr>
        <w:pStyle w:val="Normal1"/>
        <w:spacing w:line="360" w:lineRule="auto"/>
        <w:ind w:left="709" w:firstLine="0"/>
        <w:rPr>
          <w:rStyle w:val="pop-slug-vol"/>
          <w:rFonts w:eastAsiaTheme="majorEastAsia"/>
          <w:i/>
          <w:sz w:val="24"/>
          <w:szCs w:val="24"/>
        </w:rPr>
      </w:pPr>
      <w:r w:rsidRPr="00AA1081">
        <w:rPr>
          <w:rStyle w:val="pop-slug-vol"/>
          <w:rFonts w:eastAsiaTheme="majorEastAsia"/>
          <w:i/>
          <w:sz w:val="24"/>
          <w:szCs w:val="24"/>
        </w:rPr>
        <w:t xml:space="preserve">Лейкопения, характерная для гриппа и энтеровирусных инфекций, обычно отсутствует при других ОРВИ. </w:t>
      </w:r>
    </w:p>
    <w:p w:rsidR="00AA1081" w:rsidRPr="00AA1081" w:rsidRDefault="00AA1081" w:rsidP="005B50C7">
      <w:pPr>
        <w:pStyle w:val="Normal1"/>
        <w:spacing w:line="360" w:lineRule="auto"/>
        <w:ind w:left="709" w:firstLine="0"/>
        <w:rPr>
          <w:rStyle w:val="pop-slug-vol"/>
          <w:rFonts w:eastAsiaTheme="majorEastAsia"/>
          <w:i/>
          <w:sz w:val="24"/>
          <w:szCs w:val="24"/>
        </w:rPr>
      </w:pPr>
      <w:r w:rsidRPr="00AA1081">
        <w:rPr>
          <w:rStyle w:val="pop-slug-vol"/>
          <w:rFonts w:eastAsiaTheme="majorEastAsia"/>
          <w:i/>
          <w:sz w:val="24"/>
          <w:szCs w:val="24"/>
        </w:rPr>
        <w:t xml:space="preserve">Для РС-вирусной инфекции характерен </w:t>
      </w:r>
      <w:proofErr w:type="spellStart"/>
      <w:r w:rsidRPr="00AA1081">
        <w:rPr>
          <w:rStyle w:val="pop-slug-vol"/>
          <w:rFonts w:eastAsiaTheme="majorEastAsia"/>
          <w:i/>
          <w:sz w:val="24"/>
          <w:szCs w:val="24"/>
        </w:rPr>
        <w:t>лимфоцитарный</w:t>
      </w:r>
      <w:proofErr w:type="spellEnd"/>
      <w:r w:rsidRPr="00AA1081">
        <w:rPr>
          <w:rStyle w:val="pop-slug-vol"/>
          <w:rFonts w:eastAsiaTheme="majorEastAsia"/>
          <w:i/>
          <w:sz w:val="24"/>
          <w:szCs w:val="24"/>
        </w:rPr>
        <w:t xml:space="preserve"> лейкоцитоз, который может превышать 15 х 10</w:t>
      </w:r>
      <w:r w:rsidRPr="0094586D">
        <w:rPr>
          <w:rStyle w:val="pop-slug-vol"/>
          <w:rFonts w:eastAsiaTheme="majorEastAsia"/>
          <w:i/>
          <w:sz w:val="24"/>
          <w:szCs w:val="24"/>
          <w:vertAlign w:val="superscript"/>
        </w:rPr>
        <w:t>9</w:t>
      </w:r>
      <w:r w:rsidRPr="00AA1081">
        <w:rPr>
          <w:rStyle w:val="pop-slug-vol"/>
          <w:rFonts w:eastAsiaTheme="majorEastAsia"/>
          <w:i/>
          <w:sz w:val="24"/>
          <w:szCs w:val="24"/>
        </w:rPr>
        <w:t xml:space="preserve">/л. </w:t>
      </w:r>
    </w:p>
    <w:p w:rsidR="00AA1081" w:rsidRPr="00AA1081" w:rsidRDefault="00AA1081" w:rsidP="005B50C7">
      <w:pPr>
        <w:pStyle w:val="Normal1"/>
        <w:spacing w:line="360" w:lineRule="auto"/>
        <w:ind w:left="709" w:firstLine="0"/>
        <w:rPr>
          <w:rStyle w:val="pop-slug-vol"/>
          <w:rFonts w:eastAsiaTheme="majorEastAsia"/>
          <w:i/>
          <w:sz w:val="24"/>
          <w:szCs w:val="24"/>
        </w:rPr>
      </w:pPr>
      <w:r w:rsidRPr="00AA1081">
        <w:rPr>
          <w:rStyle w:val="pop-slug-vol"/>
          <w:rFonts w:eastAsiaTheme="majorEastAsia"/>
          <w:i/>
          <w:sz w:val="24"/>
          <w:szCs w:val="24"/>
        </w:rPr>
        <w:t>При аденовирусной инфекции лейкоцитоз может достигать уровня 15 – 20 х∙10</w:t>
      </w:r>
      <w:r w:rsidRPr="00AA1081">
        <w:rPr>
          <w:rStyle w:val="pop-slug-vol"/>
          <w:rFonts w:eastAsiaTheme="majorEastAsia"/>
          <w:i/>
          <w:sz w:val="24"/>
          <w:szCs w:val="24"/>
          <w:vertAlign w:val="superscript"/>
        </w:rPr>
        <w:t>9</w:t>
      </w:r>
      <w:r w:rsidRPr="00AA1081">
        <w:rPr>
          <w:rStyle w:val="pop-slug-vol"/>
          <w:rFonts w:eastAsiaTheme="majorEastAsia"/>
          <w:i/>
          <w:sz w:val="24"/>
          <w:szCs w:val="24"/>
        </w:rPr>
        <w:t xml:space="preserve">/л и даже выше, при этом возможны </w:t>
      </w:r>
      <w:proofErr w:type="spellStart"/>
      <w:r w:rsidRPr="00AA1081">
        <w:rPr>
          <w:rStyle w:val="pop-slug-vol"/>
          <w:rFonts w:eastAsiaTheme="majorEastAsia"/>
          <w:i/>
          <w:sz w:val="24"/>
          <w:szCs w:val="24"/>
        </w:rPr>
        <w:t>нейтрофилез</w:t>
      </w:r>
      <w:proofErr w:type="spellEnd"/>
      <w:r w:rsidRPr="00AA1081">
        <w:rPr>
          <w:rStyle w:val="pop-slug-vol"/>
          <w:rFonts w:eastAsiaTheme="majorEastAsia"/>
          <w:i/>
          <w:sz w:val="24"/>
          <w:szCs w:val="24"/>
        </w:rPr>
        <w:t xml:space="preserve"> более 10 х 10</w:t>
      </w:r>
      <w:r w:rsidRPr="00AA1081">
        <w:rPr>
          <w:rStyle w:val="pop-slug-vol"/>
          <w:rFonts w:eastAsiaTheme="majorEastAsia"/>
          <w:i/>
          <w:sz w:val="24"/>
          <w:szCs w:val="24"/>
          <w:vertAlign w:val="superscript"/>
        </w:rPr>
        <w:t>9</w:t>
      </w:r>
      <w:r w:rsidRPr="00AA1081">
        <w:rPr>
          <w:rStyle w:val="pop-slug-vol"/>
          <w:rFonts w:eastAsiaTheme="majorEastAsia"/>
          <w:i/>
          <w:sz w:val="24"/>
          <w:szCs w:val="24"/>
        </w:rPr>
        <w:t xml:space="preserve">/л, повышение уровня </w:t>
      </w:r>
      <w:proofErr w:type="gramStart"/>
      <w:r w:rsidRPr="00AA1081">
        <w:rPr>
          <w:rStyle w:val="pop-slug-vol"/>
          <w:rFonts w:eastAsiaTheme="majorEastAsia"/>
          <w:i/>
          <w:sz w:val="24"/>
          <w:szCs w:val="24"/>
        </w:rPr>
        <w:t>С-реактивного</w:t>
      </w:r>
      <w:proofErr w:type="gramEnd"/>
      <w:r w:rsidRPr="00AA1081">
        <w:rPr>
          <w:rStyle w:val="pop-slug-vol"/>
          <w:rFonts w:eastAsiaTheme="majorEastAsia"/>
          <w:i/>
          <w:sz w:val="24"/>
          <w:szCs w:val="24"/>
        </w:rPr>
        <w:t xml:space="preserve"> белка выше 30 мг/л.</w:t>
      </w:r>
    </w:p>
    <w:p w:rsidR="00AA1081" w:rsidRPr="003F4166" w:rsidRDefault="00570EB5" w:rsidP="00E20131">
      <w:pPr>
        <w:pStyle w:val="1"/>
        <w:rPr>
          <w:rStyle w:val="pop-slug-vol"/>
        </w:rPr>
      </w:pPr>
      <w:r w:rsidRPr="00E20131">
        <w:rPr>
          <w:rStyle w:val="pop-slug-vol"/>
        </w:rPr>
        <w:t xml:space="preserve">Определение уровня </w:t>
      </w:r>
      <w:proofErr w:type="gramStart"/>
      <w:r w:rsidRPr="00E20131">
        <w:rPr>
          <w:rStyle w:val="pop-slug-vol"/>
        </w:rPr>
        <w:t>С-реактивного</w:t>
      </w:r>
      <w:proofErr w:type="gramEnd"/>
      <w:r w:rsidRPr="00E20131">
        <w:rPr>
          <w:rStyle w:val="pop-slug-vol"/>
        </w:rPr>
        <w:t xml:space="preserve"> белка</w:t>
      </w:r>
      <w:r w:rsidRPr="003F4166">
        <w:rPr>
          <w:rStyle w:val="pop-slug-vol"/>
        </w:rPr>
        <w:t xml:space="preserve"> рекомендовано проводить для исключения тяжелой бактериальной инфекции у детей с фебрильной лихорадкой (повышение температуры выше 38ºС), особенно при отсутствии видимого очага инфекции. </w:t>
      </w:r>
    </w:p>
    <w:p w:rsidR="00083D8F" w:rsidRPr="00D87627" w:rsidRDefault="008463BE" w:rsidP="00083D8F">
      <w:pPr>
        <w:pStyle w:val="Normal1"/>
        <w:spacing w:line="360" w:lineRule="auto"/>
        <w:ind w:left="709"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rStyle w:val="pop-slug-vol"/>
          <w:rFonts w:eastAsiaTheme="majorEastAsia"/>
          <w:b/>
          <w:sz w:val="24"/>
          <w:szCs w:val="24"/>
        </w:rPr>
        <w:t xml:space="preserve">(Сила рекомендации 2; </w:t>
      </w:r>
      <w:r w:rsidR="00083D8F" w:rsidRPr="00D87627">
        <w:rPr>
          <w:rStyle w:val="pop-slug-vol"/>
          <w:rFonts w:eastAsiaTheme="majorEastAsia"/>
          <w:b/>
          <w:sz w:val="24"/>
          <w:szCs w:val="24"/>
        </w:rPr>
        <w:t>уровень достоверности доказательств – C).</w:t>
      </w:r>
    </w:p>
    <w:p w:rsidR="00570EB5" w:rsidRPr="00D87627" w:rsidRDefault="00AA1081" w:rsidP="005B50C7">
      <w:pPr>
        <w:pStyle w:val="Normal1"/>
        <w:spacing w:line="360" w:lineRule="auto"/>
        <w:ind w:left="709" w:firstLine="0"/>
        <w:rPr>
          <w:rStyle w:val="pop-slug-vol"/>
          <w:rFonts w:eastAsiaTheme="majorEastAsia"/>
          <w:sz w:val="24"/>
          <w:szCs w:val="24"/>
        </w:rPr>
      </w:pPr>
      <w:r w:rsidRPr="00D87627">
        <w:rPr>
          <w:rStyle w:val="pop-slug-vol"/>
          <w:rFonts w:eastAsiaTheme="majorEastAsia"/>
          <w:b/>
          <w:sz w:val="24"/>
          <w:szCs w:val="24"/>
        </w:rPr>
        <w:t xml:space="preserve">Комментарии: </w:t>
      </w:r>
      <w:r w:rsidR="00570EB5" w:rsidRPr="00D87627">
        <w:rPr>
          <w:rStyle w:val="pop-slug-vol"/>
          <w:rFonts w:eastAsiaTheme="majorEastAsia"/>
          <w:i/>
          <w:sz w:val="24"/>
          <w:szCs w:val="24"/>
        </w:rPr>
        <w:t>Повышение его выше 30-40 мг/л более характерно для бактериальных инфекций (вероятность выше 85%).</w:t>
      </w:r>
    </w:p>
    <w:p w:rsidR="00295F20" w:rsidRPr="00D87627" w:rsidRDefault="00181EC4" w:rsidP="00D01A33">
      <w:pPr>
        <w:pStyle w:val="af0"/>
        <w:outlineLvl w:val="1"/>
      </w:pPr>
      <w:bookmarkStart w:id="14" w:name="_Toc464803368"/>
      <w:r w:rsidRPr="00D87627">
        <w:t>2.</w:t>
      </w:r>
      <w:r w:rsidR="00D01A33" w:rsidRPr="00D87627">
        <w:rPr>
          <w:lang w:val="en-US"/>
        </w:rPr>
        <w:t>4</w:t>
      </w:r>
      <w:r w:rsidRPr="00D87627">
        <w:t xml:space="preserve"> </w:t>
      </w:r>
      <w:r w:rsidR="00295F20" w:rsidRPr="00D87627">
        <w:t>Инструментальная диагностика</w:t>
      </w:r>
      <w:bookmarkEnd w:id="14"/>
    </w:p>
    <w:p w:rsidR="00AA1081" w:rsidRPr="00F81F13" w:rsidRDefault="003F4166" w:rsidP="00F81F13">
      <w:pPr>
        <w:pStyle w:val="1"/>
        <w:rPr>
          <w:rStyle w:val="pop-slug-vol"/>
        </w:rPr>
      </w:pPr>
      <w:r>
        <w:rPr>
          <w:rStyle w:val="pop-slug-vol"/>
        </w:rPr>
        <w:t>Р</w:t>
      </w:r>
      <w:r w:rsidR="00AA1081" w:rsidRPr="003F4166">
        <w:rPr>
          <w:rStyle w:val="pop-slug-vol"/>
        </w:rPr>
        <w:t>екомендован</w:t>
      </w:r>
      <w:r>
        <w:rPr>
          <w:rStyle w:val="pop-slug-vol"/>
        </w:rPr>
        <w:t>о</w:t>
      </w:r>
      <w:r w:rsidR="00AA1081" w:rsidRPr="003F4166">
        <w:rPr>
          <w:rStyle w:val="pop-slug-vol"/>
        </w:rPr>
        <w:t xml:space="preserve"> всем пациентам с симптомами ОРВИ</w:t>
      </w:r>
      <w:r>
        <w:rPr>
          <w:rStyle w:val="pop-slug-vol"/>
        </w:rPr>
        <w:t xml:space="preserve"> проводить отоскопию</w:t>
      </w:r>
      <w:r w:rsidR="00AA1081" w:rsidRPr="003F4166">
        <w:rPr>
          <w:rStyle w:val="pop-slug-vol"/>
        </w:rPr>
        <w:t>.</w:t>
      </w:r>
    </w:p>
    <w:p w:rsidR="00083D8F" w:rsidRPr="00D87627" w:rsidRDefault="008463BE" w:rsidP="00083D8F">
      <w:pPr>
        <w:pStyle w:val="Normal1"/>
        <w:spacing w:line="360" w:lineRule="auto"/>
        <w:ind w:left="709"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rStyle w:val="pop-slug-vol"/>
          <w:rFonts w:eastAsiaTheme="majorEastAsia"/>
          <w:b/>
          <w:sz w:val="24"/>
          <w:szCs w:val="24"/>
        </w:rPr>
        <w:t>(</w:t>
      </w:r>
      <w:r w:rsidR="00083D8F" w:rsidRPr="00D87627">
        <w:rPr>
          <w:rStyle w:val="pop-slug-vol"/>
          <w:rFonts w:eastAsiaTheme="majorEastAsia"/>
          <w:b/>
          <w:sz w:val="24"/>
          <w:szCs w:val="24"/>
        </w:rPr>
        <w:t>Сила рекомендации 2</w:t>
      </w:r>
      <w:r>
        <w:rPr>
          <w:rStyle w:val="pop-slug-vol"/>
          <w:rFonts w:eastAsiaTheme="majorEastAsia"/>
          <w:b/>
          <w:sz w:val="24"/>
          <w:szCs w:val="24"/>
        </w:rPr>
        <w:t xml:space="preserve">; </w:t>
      </w:r>
      <w:r w:rsidR="00083D8F" w:rsidRPr="00D87627">
        <w:rPr>
          <w:rStyle w:val="pop-slug-vol"/>
          <w:rFonts w:eastAsiaTheme="majorEastAsia"/>
          <w:b/>
          <w:sz w:val="24"/>
          <w:szCs w:val="24"/>
        </w:rPr>
        <w:t>уровень достоверности доказательств – C).</w:t>
      </w:r>
    </w:p>
    <w:p w:rsidR="00AA1081" w:rsidRPr="00D87627" w:rsidRDefault="00AA1081" w:rsidP="005B50C7">
      <w:pPr>
        <w:pStyle w:val="Normal1"/>
        <w:spacing w:line="360" w:lineRule="auto"/>
        <w:ind w:left="709" w:firstLine="0"/>
        <w:rPr>
          <w:rStyle w:val="pop-slug-vol"/>
          <w:rFonts w:eastAsiaTheme="majorEastAsia"/>
          <w:i/>
          <w:sz w:val="24"/>
          <w:szCs w:val="24"/>
        </w:rPr>
      </w:pPr>
      <w:r w:rsidRPr="00D87627">
        <w:rPr>
          <w:rStyle w:val="pop-slug-vol"/>
          <w:rFonts w:eastAsiaTheme="majorEastAsia"/>
          <w:b/>
          <w:sz w:val="24"/>
          <w:szCs w:val="24"/>
        </w:rPr>
        <w:t>Комментарии</w:t>
      </w:r>
      <w:r w:rsidRPr="00D87627">
        <w:rPr>
          <w:rStyle w:val="pop-slug-vol"/>
          <w:rFonts w:eastAsiaTheme="majorEastAsia"/>
          <w:sz w:val="24"/>
          <w:szCs w:val="24"/>
        </w:rPr>
        <w:t xml:space="preserve">: </w:t>
      </w:r>
      <w:r w:rsidRPr="00D87627">
        <w:rPr>
          <w:rStyle w:val="pop-slug-vol"/>
          <w:rFonts w:eastAsiaTheme="majorEastAsia"/>
          <w:i/>
          <w:sz w:val="24"/>
          <w:szCs w:val="24"/>
        </w:rPr>
        <w:t xml:space="preserve">Отоскопия должна являться частью рутинного педиатрического </w:t>
      </w:r>
      <w:r w:rsidRPr="00D87627">
        <w:rPr>
          <w:rStyle w:val="pop-slug-vol"/>
          <w:rFonts w:eastAsiaTheme="majorEastAsia"/>
          <w:i/>
          <w:sz w:val="24"/>
          <w:szCs w:val="24"/>
        </w:rPr>
        <w:lastRenderedPageBreak/>
        <w:t>осмотра каждого пациента, наряду с аускультацией, перкуссией и т.д.</w:t>
      </w:r>
    </w:p>
    <w:p w:rsidR="00AA1081" w:rsidRPr="003F4166" w:rsidRDefault="00AA1081" w:rsidP="008E6C9F">
      <w:pPr>
        <w:pStyle w:val="1"/>
        <w:rPr>
          <w:rStyle w:val="pop-slug-vol"/>
        </w:rPr>
      </w:pPr>
      <w:r w:rsidRPr="00F81F13">
        <w:rPr>
          <w:rStyle w:val="pop-slug-vol"/>
        </w:rPr>
        <w:t xml:space="preserve">Рентгенография органов грудной клетки </w:t>
      </w:r>
      <w:r w:rsidRPr="003F4166">
        <w:rPr>
          <w:rStyle w:val="pop-slug-vol"/>
        </w:rPr>
        <w:t>не рекомендована для проведения каждому ребенку с симптомами ОРВИ</w:t>
      </w:r>
    </w:p>
    <w:p w:rsidR="00083D8F" w:rsidRPr="00D87627" w:rsidRDefault="008463BE" w:rsidP="00083D8F">
      <w:pPr>
        <w:pStyle w:val="Normal1"/>
        <w:spacing w:line="360" w:lineRule="auto"/>
        <w:ind w:left="709"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rStyle w:val="pop-slug-vol"/>
          <w:rFonts w:eastAsiaTheme="majorEastAsia"/>
          <w:b/>
          <w:sz w:val="24"/>
          <w:szCs w:val="24"/>
        </w:rPr>
        <w:t>(</w:t>
      </w:r>
      <w:r w:rsidR="00083D8F" w:rsidRPr="00D87627">
        <w:rPr>
          <w:rStyle w:val="pop-slug-vol"/>
          <w:rFonts w:eastAsiaTheme="majorEastAsia"/>
          <w:b/>
          <w:sz w:val="24"/>
          <w:szCs w:val="24"/>
        </w:rPr>
        <w:t xml:space="preserve">Сила рекомендации </w:t>
      </w:r>
      <w:r w:rsidR="005F78F4" w:rsidRPr="00D87627">
        <w:rPr>
          <w:rStyle w:val="pop-slug-vol"/>
          <w:rFonts w:eastAsiaTheme="majorEastAsia"/>
          <w:b/>
          <w:sz w:val="24"/>
          <w:szCs w:val="24"/>
        </w:rPr>
        <w:t>1</w:t>
      </w:r>
      <w:r>
        <w:rPr>
          <w:rStyle w:val="pop-slug-vol"/>
          <w:rFonts w:eastAsiaTheme="majorEastAsia"/>
          <w:b/>
          <w:sz w:val="24"/>
          <w:szCs w:val="24"/>
        </w:rPr>
        <w:t xml:space="preserve">; </w:t>
      </w:r>
      <w:r w:rsidR="00083D8F" w:rsidRPr="00D87627">
        <w:rPr>
          <w:rStyle w:val="pop-slug-vol"/>
          <w:rFonts w:eastAsiaTheme="majorEastAsia"/>
          <w:b/>
          <w:sz w:val="24"/>
          <w:szCs w:val="24"/>
        </w:rPr>
        <w:t>уровень достоверности доказательств – C).</w:t>
      </w:r>
    </w:p>
    <w:p w:rsidR="00AA1081" w:rsidRPr="00D87627" w:rsidRDefault="00AA1081" w:rsidP="005B50C7">
      <w:pPr>
        <w:pStyle w:val="Normal1"/>
        <w:spacing w:line="360" w:lineRule="auto"/>
        <w:ind w:left="709" w:firstLine="0"/>
        <w:rPr>
          <w:rStyle w:val="pop-slug-vol"/>
          <w:rFonts w:eastAsiaTheme="majorEastAsia"/>
          <w:sz w:val="24"/>
          <w:szCs w:val="24"/>
        </w:rPr>
      </w:pPr>
      <w:r w:rsidRPr="00D87627">
        <w:rPr>
          <w:rStyle w:val="pop-slug-vol"/>
          <w:rFonts w:eastAsiaTheme="majorEastAsia"/>
          <w:b/>
          <w:sz w:val="24"/>
          <w:szCs w:val="24"/>
        </w:rPr>
        <w:t xml:space="preserve">Комментарии: </w:t>
      </w:r>
    </w:p>
    <w:p w:rsidR="00AA1081" w:rsidRPr="00D87627" w:rsidRDefault="00AA1081" w:rsidP="005B50C7">
      <w:pPr>
        <w:pStyle w:val="Normal1"/>
        <w:spacing w:line="360" w:lineRule="auto"/>
        <w:ind w:left="709" w:firstLine="0"/>
        <w:rPr>
          <w:rStyle w:val="pop-slug-vol"/>
          <w:rFonts w:eastAsiaTheme="majorEastAsia"/>
          <w:sz w:val="24"/>
          <w:szCs w:val="24"/>
        </w:rPr>
      </w:pPr>
      <w:r w:rsidRPr="00D87627">
        <w:rPr>
          <w:rStyle w:val="pop-slug-vol"/>
          <w:rFonts w:eastAsiaTheme="majorEastAsia"/>
          <w:i/>
          <w:sz w:val="24"/>
          <w:szCs w:val="24"/>
        </w:rPr>
        <w:t xml:space="preserve">Показаниями для рентгенографии органов грудной клетки являются:  </w:t>
      </w:r>
    </w:p>
    <w:p w:rsidR="00AA1081" w:rsidRPr="00D87627" w:rsidRDefault="00AA1081" w:rsidP="005B50C7">
      <w:pPr>
        <w:pStyle w:val="Normal1"/>
        <w:spacing w:line="360" w:lineRule="auto"/>
        <w:ind w:left="709" w:firstLine="0"/>
        <w:rPr>
          <w:rStyle w:val="pop-slug-vol"/>
          <w:rFonts w:eastAsiaTheme="majorEastAsia"/>
          <w:i/>
          <w:sz w:val="24"/>
          <w:szCs w:val="24"/>
        </w:rPr>
      </w:pPr>
      <w:r w:rsidRPr="00D87627">
        <w:rPr>
          <w:rStyle w:val="pop-slug-vol"/>
          <w:rFonts w:eastAsiaTheme="majorEastAsia"/>
          <w:i/>
          <w:sz w:val="24"/>
          <w:szCs w:val="24"/>
        </w:rPr>
        <w:t xml:space="preserve">- появление </w:t>
      </w:r>
      <w:proofErr w:type="spellStart"/>
      <w:r w:rsidRPr="00D87627">
        <w:rPr>
          <w:rStyle w:val="pop-slug-vol"/>
          <w:rFonts w:eastAsiaTheme="majorEastAsia"/>
          <w:i/>
          <w:sz w:val="24"/>
          <w:szCs w:val="24"/>
        </w:rPr>
        <w:t>физикальных</w:t>
      </w:r>
      <w:proofErr w:type="spellEnd"/>
      <w:r w:rsidRPr="00D87627">
        <w:rPr>
          <w:rStyle w:val="pop-slug-vol"/>
          <w:rFonts w:eastAsiaTheme="majorEastAsia"/>
          <w:i/>
          <w:sz w:val="24"/>
          <w:szCs w:val="24"/>
        </w:rPr>
        <w:t xml:space="preserve"> симптомов пневмонии (см. ФКР по ведению пневмонии у детей)</w:t>
      </w:r>
    </w:p>
    <w:p w:rsidR="00AA1081" w:rsidRPr="00D87627" w:rsidRDefault="00AA1081" w:rsidP="005B50C7">
      <w:pPr>
        <w:pStyle w:val="Normal1"/>
        <w:spacing w:line="360" w:lineRule="auto"/>
        <w:ind w:left="709" w:firstLine="0"/>
        <w:rPr>
          <w:rStyle w:val="pop-slug-vol"/>
          <w:rFonts w:eastAsiaTheme="majorEastAsia"/>
          <w:i/>
          <w:sz w:val="24"/>
          <w:szCs w:val="24"/>
        </w:rPr>
      </w:pPr>
      <w:r w:rsidRPr="00D87627">
        <w:rPr>
          <w:rStyle w:val="pop-slug-vol"/>
          <w:rFonts w:eastAsiaTheme="majorEastAsia"/>
          <w:i/>
          <w:sz w:val="24"/>
          <w:szCs w:val="24"/>
        </w:rPr>
        <w:t xml:space="preserve">- снижение </w:t>
      </w:r>
      <w:proofErr w:type="spellStart"/>
      <w:r w:rsidRPr="00D87627">
        <w:rPr>
          <w:rStyle w:val="pop-slug-vol"/>
          <w:rFonts w:eastAsiaTheme="majorEastAsia"/>
          <w:i/>
          <w:sz w:val="24"/>
          <w:szCs w:val="24"/>
          <w:lang w:val="en-US"/>
        </w:rPr>
        <w:t>SpO</w:t>
      </w:r>
      <w:proofErr w:type="spellEnd"/>
      <w:r w:rsidRPr="00D87627">
        <w:rPr>
          <w:rStyle w:val="pop-slug-vol"/>
          <w:rFonts w:eastAsiaTheme="majorEastAsia"/>
          <w:i/>
          <w:sz w:val="24"/>
          <w:szCs w:val="24"/>
          <w:vertAlign w:val="subscript"/>
        </w:rPr>
        <w:t>2</w:t>
      </w:r>
      <w:r w:rsidRPr="00D87627">
        <w:rPr>
          <w:rStyle w:val="pop-slug-vol"/>
          <w:rFonts w:eastAsiaTheme="majorEastAsia"/>
          <w:i/>
          <w:sz w:val="24"/>
          <w:szCs w:val="24"/>
        </w:rPr>
        <w:t xml:space="preserve"> менее 95% при дыхании комнатным воздухом</w:t>
      </w:r>
    </w:p>
    <w:p w:rsidR="00AA1081" w:rsidRPr="00D87627" w:rsidRDefault="00AA1081" w:rsidP="005B50C7">
      <w:pPr>
        <w:pStyle w:val="Normal1"/>
        <w:spacing w:line="360" w:lineRule="auto"/>
        <w:ind w:left="709" w:firstLine="0"/>
        <w:rPr>
          <w:rStyle w:val="pop-slug-vol"/>
          <w:rFonts w:eastAsiaTheme="majorEastAsia"/>
          <w:i/>
          <w:sz w:val="24"/>
          <w:szCs w:val="24"/>
        </w:rPr>
      </w:pPr>
      <w:r w:rsidRPr="00D87627">
        <w:rPr>
          <w:rStyle w:val="pop-slug-vol"/>
          <w:rFonts w:eastAsiaTheme="majorEastAsia"/>
          <w:i/>
          <w:sz w:val="24"/>
          <w:szCs w:val="24"/>
        </w:rPr>
        <w:t>- наличие выраженных симптомов бактериальной интоксикации: ребенок вялый и сонливый, недоступен глазному контакту, резко выраженное беспокойство, отказ от питья, гиперестезия</w:t>
      </w:r>
    </w:p>
    <w:p w:rsidR="00AA1081" w:rsidRPr="00D87627" w:rsidRDefault="00AA1081" w:rsidP="005B50C7">
      <w:pPr>
        <w:pStyle w:val="Normal1"/>
        <w:spacing w:line="360" w:lineRule="auto"/>
        <w:ind w:left="709" w:firstLine="0"/>
        <w:rPr>
          <w:rStyle w:val="pop-slug-vol"/>
          <w:rFonts w:eastAsiaTheme="majorEastAsia"/>
          <w:i/>
          <w:sz w:val="24"/>
          <w:szCs w:val="24"/>
        </w:rPr>
      </w:pPr>
      <w:r w:rsidRPr="00D87627">
        <w:rPr>
          <w:rStyle w:val="pop-slug-vol"/>
          <w:rFonts w:eastAsiaTheme="majorEastAsia"/>
          <w:i/>
          <w:sz w:val="24"/>
          <w:szCs w:val="24"/>
        </w:rPr>
        <w:t>- высокий уровень маркеров бактериального воспаления: повышение в общем анализе крови лейкоцитов более 15 х 10</w:t>
      </w:r>
      <w:r w:rsidRPr="00D87627">
        <w:rPr>
          <w:rStyle w:val="pop-slug-vol"/>
          <w:rFonts w:eastAsiaTheme="majorEastAsia"/>
          <w:i/>
          <w:sz w:val="24"/>
          <w:szCs w:val="24"/>
          <w:vertAlign w:val="superscript"/>
        </w:rPr>
        <w:t>9</w:t>
      </w:r>
      <w:r w:rsidRPr="00D87627">
        <w:rPr>
          <w:rStyle w:val="pop-slug-vol"/>
          <w:rFonts w:eastAsiaTheme="majorEastAsia"/>
          <w:i/>
          <w:sz w:val="24"/>
          <w:szCs w:val="24"/>
        </w:rPr>
        <w:t xml:space="preserve">/л в сочетании с </w:t>
      </w:r>
      <w:proofErr w:type="spellStart"/>
      <w:r w:rsidRPr="00D87627">
        <w:rPr>
          <w:rStyle w:val="pop-slug-vol"/>
          <w:rFonts w:eastAsiaTheme="majorEastAsia"/>
          <w:i/>
          <w:sz w:val="24"/>
          <w:szCs w:val="24"/>
        </w:rPr>
        <w:t>нейтрофилезом</w:t>
      </w:r>
      <w:proofErr w:type="spellEnd"/>
      <w:r w:rsidRPr="00D87627">
        <w:rPr>
          <w:rStyle w:val="pop-slug-vol"/>
          <w:rFonts w:eastAsiaTheme="majorEastAsia"/>
          <w:i/>
          <w:sz w:val="24"/>
          <w:szCs w:val="24"/>
        </w:rPr>
        <w:t xml:space="preserve"> более 10 х 10</w:t>
      </w:r>
      <w:r w:rsidRPr="00D87627">
        <w:rPr>
          <w:rStyle w:val="pop-slug-vol"/>
          <w:rFonts w:eastAsiaTheme="majorEastAsia"/>
          <w:i/>
          <w:sz w:val="24"/>
          <w:szCs w:val="24"/>
          <w:vertAlign w:val="superscript"/>
        </w:rPr>
        <w:t>9</w:t>
      </w:r>
      <w:r w:rsidRPr="00D87627">
        <w:rPr>
          <w:rStyle w:val="pop-slug-vol"/>
          <w:rFonts w:eastAsiaTheme="majorEastAsia"/>
          <w:i/>
          <w:sz w:val="24"/>
          <w:szCs w:val="24"/>
        </w:rPr>
        <w:t xml:space="preserve">/л, уровень </w:t>
      </w:r>
      <w:proofErr w:type="gramStart"/>
      <w:r w:rsidRPr="00D87627">
        <w:rPr>
          <w:rStyle w:val="pop-slug-vol"/>
          <w:rFonts w:eastAsiaTheme="majorEastAsia"/>
          <w:i/>
          <w:sz w:val="24"/>
          <w:szCs w:val="24"/>
        </w:rPr>
        <w:t>С-реактивного</w:t>
      </w:r>
      <w:proofErr w:type="gramEnd"/>
      <w:r w:rsidRPr="00D87627">
        <w:rPr>
          <w:rStyle w:val="pop-slug-vol"/>
          <w:rFonts w:eastAsiaTheme="majorEastAsia"/>
          <w:i/>
          <w:sz w:val="24"/>
          <w:szCs w:val="24"/>
        </w:rPr>
        <w:t xml:space="preserve"> белка выше 30 мг/л в отсутствие очага бактериальной инфекции.</w:t>
      </w:r>
    </w:p>
    <w:p w:rsidR="00AA1081" w:rsidRPr="00D87627" w:rsidRDefault="00AA1081" w:rsidP="005B50C7">
      <w:pPr>
        <w:pStyle w:val="Normal1"/>
        <w:spacing w:line="360" w:lineRule="auto"/>
        <w:ind w:left="709" w:firstLine="0"/>
        <w:rPr>
          <w:rStyle w:val="pop-slug-vol"/>
          <w:rFonts w:eastAsiaTheme="majorEastAsia"/>
          <w:i/>
          <w:sz w:val="24"/>
          <w:szCs w:val="24"/>
        </w:rPr>
      </w:pPr>
      <w:r w:rsidRPr="00D87627">
        <w:rPr>
          <w:rStyle w:val="pop-slug-vol"/>
          <w:rFonts w:eastAsiaTheme="majorEastAsia"/>
          <w:i/>
          <w:sz w:val="24"/>
          <w:szCs w:val="24"/>
        </w:rPr>
        <w:t xml:space="preserve">Следует помнить, что выявление на рентгенограмме легких усиления </w:t>
      </w:r>
      <w:proofErr w:type="spellStart"/>
      <w:r w:rsidRPr="00D87627">
        <w:rPr>
          <w:rStyle w:val="pop-slug-vol"/>
          <w:rFonts w:eastAsiaTheme="majorEastAsia"/>
          <w:i/>
          <w:sz w:val="24"/>
          <w:szCs w:val="24"/>
        </w:rPr>
        <w:t>бронхососудистого</w:t>
      </w:r>
      <w:proofErr w:type="spellEnd"/>
      <w:r w:rsidRPr="00D87627">
        <w:rPr>
          <w:rStyle w:val="pop-slug-vol"/>
          <w:rFonts w:eastAsiaTheme="majorEastAsia"/>
          <w:i/>
          <w:sz w:val="24"/>
          <w:szCs w:val="24"/>
        </w:rPr>
        <w:t xml:space="preserve"> рисунка, расширение тени корней легких, повышения воздушности недостаточно для установления диагноза «пневмония» и не являются показанием для антибактериальной терапии. </w:t>
      </w:r>
    </w:p>
    <w:p w:rsidR="00AA1081" w:rsidRPr="003F4166" w:rsidRDefault="00AA1081" w:rsidP="00F81F13">
      <w:pPr>
        <w:pStyle w:val="1"/>
        <w:rPr>
          <w:rStyle w:val="pop-slug-vol"/>
        </w:rPr>
      </w:pPr>
      <w:proofErr w:type="gramStart"/>
      <w:r w:rsidRPr="00F81F13">
        <w:rPr>
          <w:rStyle w:val="pop-slug-vol"/>
        </w:rPr>
        <w:t xml:space="preserve">Рентгенография околоносовых пазух не рекомендована </w:t>
      </w:r>
      <w:r w:rsidR="00D32D18">
        <w:rPr>
          <w:rStyle w:val="pop-slug-vol"/>
        </w:rPr>
        <w:t>пациентам</w:t>
      </w:r>
      <w:r w:rsidRPr="00F81F13">
        <w:rPr>
          <w:rStyle w:val="pop-slug-vol"/>
        </w:rPr>
        <w:t xml:space="preserve"> с острым </w:t>
      </w:r>
      <w:proofErr w:type="spellStart"/>
      <w:r w:rsidRPr="003F4166">
        <w:rPr>
          <w:rStyle w:val="pop-slug-vol"/>
        </w:rPr>
        <w:t>назофарингитом</w:t>
      </w:r>
      <w:proofErr w:type="spellEnd"/>
      <w:r w:rsidRPr="003F4166">
        <w:rPr>
          <w:rStyle w:val="pop-slug-vol"/>
        </w:rPr>
        <w:t xml:space="preserve"> в первые 10-12 дней болезни.</w:t>
      </w:r>
      <w:proofErr w:type="gramEnd"/>
    </w:p>
    <w:p w:rsidR="005F78F4" w:rsidRPr="00D87627" w:rsidRDefault="008463BE" w:rsidP="005F78F4">
      <w:pPr>
        <w:pStyle w:val="Normal1"/>
        <w:spacing w:line="360" w:lineRule="auto"/>
        <w:ind w:left="709"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rStyle w:val="pop-slug-vol"/>
          <w:rFonts w:eastAsiaTheme="majorEastAsia"/>
          <w:b/>
          <w:sz w:val="24"/>
          <w:szCs w:val="24"/>
        </w:rPr>
        <w:t xml:space="preserve">(Сила рекомендации 2; </w:t>
      </w:r>
      <w:r w:rsidR="005F78F4" w:rsidRPr="00D87627">
        <w:rPr>
          <w:rStyle w:val="pop-slug-vol"/>
          <w:rFonts w:eastAsiaTheme="majorEastAsia"/>
          <w:b/>
          <w:sz w:val="24"/>
          <w:szCs w:val="24"/>
        </w:rPr>
        <w:t>уровень достоверности доказательств – C).</w:t>
      </w:r>
    </w:p>
    <w:p w:rsidR="00AA1081" w:rsidRPr="00D87627" w:rsidRDefault="00AA1081" w:rsidP="005B50C7">
      <w:pPr>
        <w:pStyle w:val="Normal1"/>
        <w:spacing w:line="360" w:lineRule="auto"/>
        <w:ind w:left="709" w:firstLine="0"/>
        <w:rPr>
          <w:rStyle w:val="pop-slug-vol"/>
          <w:rFonts w:eastAsiaTheme="majorEastAsia"/>
          <w:i/>
          <w:sz w:val="24"/>
          <w:szCs w:val="24"/>
        </w:rPr>
      </w:pPr>
      <w:r w:rsidRPr="00D87627">
        <w:rPr>
          <w:rStyle w:val="pop-slug-vol"/>
          <w:rFonts w:eastAsiaTheme="majorEastAsia"/>
          <w:b/>
          <w:sz w:val="24"/>
          <w:szCs w:val="24"/>
        </w:rPr>
        <w:t xml:space="preserve">Комментарии: </w:t>
      </w:r>
      <w:r w:rsidRPr="00D87627">
        <w:rPr>
          <w:rStyle w:val="pop-slug-vol"/>
          <w:rFonts w:eastAsiaTheme="majorEastAsia"/>
          <w:sz w:val="24"/>
          <w:szCs w:val="24"/>
        </w:rPr>
        <w:t xml:space="preserve"> </w:t>
      </w:r>
      <w:r w:rsidRPr="00D87627">
        <w:rPr>
          <w:rStyle w:val="pop-slug-vol"/>
          <w:rFonts w:eastAsiaTheme="majorEastAsia"/>
          <w:i/>
          <w:sz w:val="24"/>
          <w:szCs w:val="24"/>
        </w:rPr>
        <w:t>проведение рентгенографии околоносовых пазух на ранних сроках заболевания</w:t>
      </w:r>
      <w:r w:rsidR="00EB77BA" w:rsidRPr="00D87627">
        <w:rPr>
          <w:rStyle w:val="pop-slug-vol"/>
          <w:rFonts w:eastAsiaTheme="majorEastAsia"/>
          <w:i/>
          <w:sz w:val="24"/>
          <w:szCs w:val="24"/>
        </w:rPr>
        <w:t xml:space="preserve"> </w:t>
      </w:r>
      <w:r w:rsidRPr="00D87627">
        <w:rPr>
          <w:rStyle w:val="pop-slug-vol"/>
          <w:rFonts w:eastAsiaTheme="majorEastAsia"/>
          <w:i/>
          <w:sz w:val="24"/>
          <w:szCs w:val="24"/>
        </w:rPr>
        <w:t>часто выявляет обусловленное вирусом воспаление придаточных пазух носа, которое самопроизвольно разрешается в течение 2 недель [</w:t>
      </w:r>
      <w:r w:rsidR="00FD3DB8" w:rsidRPr="00D87627">
        <w:rPr>
          <w:i/>
          <w:sz w:val="24"/>
          <w:szCs w:val="24"/>
        </w:rPr>
        <w:t>10</w:t>
      </w:r>
      <w:r w:rsidRPr="00D87627">
        <w:rPr>
          <w:i/>
          <w:sz w:val="24"/>
          <w:szCs w:val="24"/>
        </w:rPr>
        <w:t>, 1</w:t>
      </w:r>
      <w:r w:rsidR="00FD3DB8" w:rsidRPr="00D87627">
        <w:rPr>
          <w:i/>
          <w:sz w:val="24"/>
          <w:szCs w:val="24"/>
        </w:rPr>
        <w:t>1</w:t>
      </w:r>
      <w:r w:rsidRPr="00D87627">
        <w:rPr>
          <w:rStyle w:val="pop-slug-vol"/>
          <w:rFonts w:eastAsiaTheme="majorEastAsia"/>
          <w:i/>
          <w:sz w:val="24"/>
          <w:szCs w:val="24"/>
        </w:rPr>
        <w:t>].</w:t>
      </w:r>
    </w:p>
    <w:p w:rsidR="000A09C7" w:rsidRDefault="00181EC4" w:rsidP="00F81F13">
      <w:pPr>
        <w:pStyle w:val="10"/>
      </w:pPr>
      <w:bookmarkStart w:id="15" w:name="_Toc463358438"/>
      <w:bookmarkStart w:id="16" w:name="_Toc464803369"/>
      <w:r w:rsidRPr="00D87627">
        <w:t xml:space="preserve">3. </w:t>
      </w:r>
      <w:r w:rsidR="000A09C7" w:rsidRPr="00D87627">
        <w:t>Лечение</w:t>
      </w:r>
      <w:bookmarkEnd w:id="15"/>
      <w:bookmarkEnd w:id="16"/>
    </w:p>
    <w:p w:rsidR="000A09C7" w:rsidRPr="00D87627" w:rsidRDefault="00181EC4" w:rsidP="00D01A33">
      <w:pPr>
        <w:pStyle w:val="af0"/>
        <w:spacing w:before="0"/>
        <w:outlineLvl w:val="1"/>
      </w:pPr>
      <w:bookmarkStart w:id="17" w:name="_Toc464803370"/>
      <w:r w:rsidRPr="00D87627">
        <w:t xml:space="preserve">3.1 </w:t>
      </w:r>
      <w:r w:rsidR="000A09C7" w:rsidRPr="00D87627">
        <w:t>Консервативное лечение</w:t>
      </w:r>
      <w:bookmarkEnd w:id="17"/>
    </w:p>
    <w:p w:rsidR="00AA1081" w:rsidRPr="00F81F13" w:rsidRDefault="00AA1081" w:rsidP="005B50C7">
      <w:pPr>
        <w:widowControl w:val="0"/>
        <w:jc w:val="both"/>
        <w:rPr>
          <w:rFonts w:eastAsia="Times New Roman"/>
          <w:i/>
          <w:szCs w:val="24"/>
          <w:lang w:eastAsia="ru-RU"/>
        </w:rPr>
      </w:pPr>
      <w:r w:rsidRPr="00F81F13">
        <w:rPr>
          <w:rFonts w:eastAsia="Times New Roman"/>
          <w:i/>
          <w:szCs w:val="24"/>
          <w:lang w:eastAsia="ru-RU"/>
        </w:rPr>
        <w:t>ОРВИ - наиболее частая причина применения различных лекарственных средств и процедур, чаще всего ненужных, с недоказанным действием, нередко вызывающих побочные эффекты. Поэтому очень важно разъяснить родителям доброкачественный характер болезни и сообщить, какова предполагаемая длительность имеющихся симптомов, а также убедить их в достаточности минимальных вмешательств.</w:t>
      </w:r>
    </w:p>
    <w:p w:rsidR="004E7606" w:rsidRPr="00F81F13" w:rsidRDefault="00AA1081" w:rsidP="00F81F13">
      <w:pPr>
        <w:pStyle w:val="1"/>
        <w:rPr>
          <w:rFonts w:eastAsia="Times New Roman"/>
        </w:rPr>
      </w:pPr>
      <w:r w:rsidRPr="00F81F13">
        <w:rPr>
          <w:rFonts w:eastAsia="Times New Roman"/>
        </w:rPr>
        <w:t xml:space="preserve">Этиотропная терапия </w:t>
      </w:r>
      <w:r w:rsidR="004E7606" w:rsidRPr="00F81F13">
        <w:rPr>
          <w:rFonts w:eastAsia="Times New Roman"/>
        </w:rPr>
        <w:t>рекомендована</w:t>
      </w:r>
      <w:r w:rsidRPr="00F81F13">
        <w:rPr>
          <w:rFonts w:eastAsia="Times New Roman"/>
        </w:rPr>
        <w:t xml:space="preserve"> при гриппе</w:t>
      </w:r>
      <w:proofErr w:type="gramStart"/>
      <w:r w:rsidRPr="00F81F13">
        <w:rPr>
          <w:rFonts w:eastAsia="Times New Roman"/>
        </w:rPr>
        <w:t xml:space="preserve"> А</w:t>
      </w:r>
      <w:proofErr w:type="gramEnd"/>
      <w:r w:rsidRPr="00F81F13">
        <w:rPr>
          <w:rFonts w:eastAsia="Times New Roman"/>
        </w:rPr>
        <w:t xml:space="preserve"> (в т.ч. </w:t>
      </w:r>
      <w:r w:rsidRPr="00F81F13">
        <w:rPr>
          <w:rFonts w:eastAsia="Times New Roman"/>
          <w:lang w:val="en-US"/>
        </w:rPr>
        <w:t>H</w:t>
      </w:r>
      <w:r w:rsidRPr="00F81F13">
        <w:rPr>
          <w:rFonts w:eastAsia="Times New Roman"/>
        </w:rPr>
        <w:t>1</w:t>
      </w:r>
      <w:r w:rsidRPr="00F81F13">
        <w:rPr>
          <w:rFonts w:eastAsia="Times New Roman"/>
          <w:lang w:val="en-US"/>
        </w:rPr>
        <w:t>N</w:t>
      </w:r>
      <w:r w:rsidRPr="00F81F13">
        <w:rPr>
          <w:rFonts w:eastAsia="Times New Roman"/>
        </w:rPr>
        <w:t xml:space="preserve">1) и В </w:t>
      </w:r>
      <w:proofErr w:type="spellStart"/>
      <w:r w:rsidRPr="00F81F13">
        <w:rPr>
          <w:rFonts w:eastAsia="Times New Roman"/>
        </w:rPr>
        <w:t>в</w:t>
      </w:r>
      <w:proofErr w:type="spellEnd"/>
      <w:r w:rsidRPr="00F81F13">
        <w:rPr>
          <w:rFonts w:eastAsia="Times New Roman"/>
        </w:rPr>
        <w:t xml:space="preserve"> первые 24-48 часов болезни [1</w:t>
      </w:r>
      <w:r w:rsidR="00FD3DB8" w:rsidRPr="00F81F13">
        <w:rPr>
          <w:rFonts w:eastAsia="Times New Roman"/>
        </w:rPr>
        <w:t>2</w:t>
      </w:r>
      <w:r w:rsidRPr="00F81F13">
        <w:rPr>
          <w:rFonts w:eastAsia="Times New Roman"/>
        </w:rPr>
        <w:t>].</w:t>
      </w:r>
      <w:r w:rsidR="004E7606" w:rsidRPr="00F81F13">
        <w:rPr>
          <w:rFonts w:eastAsia="Times New Roman"/>
        </w:rPr>
        <w:t xml:space="preserve"> Эффективны ингибиторы нейраминидазы: </w:t>
      </w:r>
    </w:p>
    <w:p w:rsidR="004E7606" w:rsidRPr="00F81F13" w:rsidRDefault="004E7606" w:rsidP="00F81F13">
      <w:pPr>
        <w:pStyle w:val="1"/>
        <w:numPr>
          <w:ilvl w:val="0"/>
          <w:numId w:val="0"/>
        </w:numPr>
        <w:ind w:left="709"/>
        <w:rPr>
          <w:rFonts w:eastAsia="Times New Roman"/>
        </w:rPr>
      </w:pPr>
      <w:proofErr w:type="spellStart"/>
      <w:proofErr w:type="gramStart"/>
      <w:r w:rsidRPr="00F81F13">
        <w:rPr>
          <w:rFonts w:eastAsia="Times New Roman"/>
        </w:rPr>
        <w:lastRenderedPageBreak/>
        <w:t>Осельтамивир</w:t>
      </w:r>
      <w:proofErr w:type="spellEnd"/>
      <w:r w:rsidRPr="00F81F13">
        <w:rPr>
          <w:rFonts w:eastAsia="Times New Roman"/>
        </w:rPr>
        <w:t xml:space="preserve"> (</w:t>
      </w:r>
      <w:r w:rsidRPr="00F81F13">
        <w:rPr>
          <w:rFonts w:eastAsia="Times New Roman"/>
          <w:i/>
        </w:rPr>
        <w:t>код АТХ:</w:t>
      </w:r>
      <w:proofErr w:type="gramEnd"/>
      <w:r w:rsidRPr="00F81F13">
        <w:rPr>
          <w:rFonts w:eastAsia="Times New Roman"/>
          <w:i/>
        </w:rPr>
        <w:t xml:space="preserve"> </w:t>
      </w:r>
      <w:r w:rsidRPr="00F81F13">
        <w:rPr>
          <w:rFonts w:eastAsia="Times New Roman"/>
          <w:i/>
          <w:lang w:val="en-US"/>
        </w:rPr>
        <w:t>J</w:t>
      </w:r>
      <w:r w:rsidRPr="00F81F13">
        <w:rPr>
          <w:rFonts w:eastAsia="Times New Roman"/>
          <w:i/>
        </w:rPr>
        <w:t>05</w:t>
      </w:r>
      <w:r w:rsidRPr="00F81F13">
        <w:rPr>
          <w:rFonts w:eastAsia="Times New Roman"/>
          <w:i/>
          <w:lang w:val="en-US"/>
        </w:rPr>
        <w:t>AH</w:t>
      </w:r>
      <w:r w:rsidRPr="00F81F13">
        <w:rPr>
          <w:rFonts w:eastAsia="Times New Roman"/>
          <w:i/>
        </w:rPr>
        <w:t>02</w:t>
      </w:r>
      <w:r w:rsidRPr="00F81F13">
        <w:rPr>
          <w:rFonts w:eastAsia="Times New Roman"/>
        </w:rPr>
        <w:t>)</w:t>
      </w:r>
      <w:r w:rsidR="00A239D8" w:rsidRPr="00F81F13">
        <w:rPr>
          <w:rFonts w:eastAsia="Times New Roman"/>
        </w:rPr>
        <w:t xml:space="preserve"> </w:t>
      </w:r>
      <w:r w:rsidRPr="00F81F13">
        <w:rPr>
          <w:rFonts w:eastAsia="Times New Roman"/>
        </w:rPr>
        <w:t>с возраста 1 года по 4 мг/кг/</w:t>
      </w:r>
      <w:proofErr w:type="spellStart"/>
      <w:r w:rsidRPr="00F81F13">
        <w:rPr>
          <w:rFonts w:eastAsia="Times New Roman"/>
        </w:rPr>
        <w:t>сут</w:t>
      </w:r>
      <w:proofErr w:type="spellEnd"/>
      <w:r w:rsidRPr="00F81F13">
        <w:rPr>
          <w:rFonts w:eastAsia="Times New Roman"/>
        </w:rPr>
        <w:t xml:space="preserve">, 5 дней   или </w:t>
      </w:r>
    </w:p>
    <w:p w:rsidR="004E7606" w:rsidRPr="00F81F13" w:rsidRDefault="004E7606" w:rsidP="00F81F13">
      <w:pPr>
        <w:pStyle w:val="1"/>
        <w:numPr>
          <w:ilvl w:val="0"/>
          <w:numId w:val="0"/>
        </w:numPr>
        <w:ind w:left="709"/>
        <w:rPr>
          <w:rFonts w:eastAsia="Times New Roman"/>
        </w:rPr>
      </w:pPr>
      <w:proofErr w:type="spellStart"/>
      <w:proofErr w:type="gramStart"/>
      <w:r w:rsidRPr="00F81F13">
        <w:rPr>
          <w:rFonts w:eastAsia="Times New Roman"/>
        </w:rPr>
        <w:t>Занамивир</w:t>
      </w:r>
      <w:proofErr w:type="spellEnd"/>
      <w:r w:rsidRPr="00F81F13">
        <w:rPr>
          <w:rFonts w:eastAsia="Times New Roman"/>
        </w:rPr>
        <w:t xml:space="preserve"> (</w:t>
      </w:r>
      <w:r w:rsidRPr="00F81F13">
        <w:rPr>
          <w:rFonts w:eastAsia="Times New Roman"/>
          <w:i/>
        </w:rPr>
        <w:t>код АТХ:</w:t>
      </w:r>
      <w:proofErr w:type="gramEnd"/>
      <w:r w:rsidRPr="00F81F13">
        <w:rPr>
          <w:rFonts w:eastAsia="Times New Roman"/>
          <w:i/>
        </w:rPr>
        <w:t xml:space="preserve"> </w:t>
      </w:r>
      <w:proofErr w:type="gramStart"/>
      <w:r w:rsidRPr="00F81F13">
        <w:rPr>
          <w:rFonts w:eastAsia="Times New Roman"/>
          <w:i/>
          <w:lang w:val="en-US"/>
        </w:rPr>
        <w:t>J</w:t>
      </w:r>
      <w:r w:rsidRPr="00F81F13">
        <w:rPr>
          <w:rFonts w:eastAsia="Times New Roman"/>
          <w:i/>
        </w:rPr>
        <w:t>05</w:t>
      </w:r>
      <w:r w:rsidRPr="00F81F13">
        <w:rPr>
          <w:rFonts w:eastAsia="Times New Roman"/>
          <w:i/>
          <w:lang w:val="en-US"/>
        </w:rPr>
        <w:t>AH</w:t>
      </w:r>
      <w:r w:rsidRPr="00F81F13">
        <w:rPr>
          <w:rFonts w:eastAsia="Times New Roman"/>
          <w:i/>
        </w:rPr>
        <w:t>01</w:t>
      </w:r>
      <w:r w:rsidRPr="00F81F13">
        <w:rPr>
          <w:rFonts w:eastAsia="Times New Roman"/>
        </w:rPr>
        <w:t>)  детям с 5 лет по 2 ингаляции (всего 10 мг) 2 раза в день, 5 дней</w:t>
      </w:r>
      <w:r w:rsidR="00F81F13">
        <w:rPr>
          <w:rFonts w:eastAsia="Times New Roman"/>
        </w:rPr>
        <w:t xml:space="preserve"> </w:t>
      </w:r>
      <w:r w:rsidR="00F81F13" w:rsidRPr="00F81F13">
        <w:rPr>
          <w:rFonts w:eastAsia="Times New Roman"/>
        </w:rPr>
        <w:t>[12].</w:t>
      </w:r>
      <w:proofErr w:type="gramEnd"/>
    </w:p>
    <w:p w:rsidR="005F78F4" w:rsidRPr="00D87627" w:rsidRDefault="008463BE" w:rsidP="005F78F4">
      <w:pPr>
        <w:pStyle w:val="Normal1"/>
        <w:spacing w:line="360" w:lineRule="auto"/>
        <w:ind w:left="709"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rStyle w:val="pop-slug-vol"/>
          <w:rFonts w:eastAsiaTheme="majorEastAsia"/>
          <w:b/>
          <w:sz w:val="24"/>
          <w:szCs w:val="24"/>
        </w:rPr>
        <w:t>(</w:t>
      </w:r>
      <w:r w:rsidR="005F78F4" w:rsidRPr="00D87627">
        <w:rPr>
          <w:rStyle w:val="pop-slug-vol"/>
          <w:rFonts w:eastAsiaTheme="majorEastAsia"/>
          <w:b/>
          <w:sz w:val="24"/>
          <w:szCs w:val="24"/>
        </w:rPr>
        <w:t>Сила рекомендации 1</w:t>
      </w:r>
      <w:r>
        <w:rPr>
          <w:rStyle w:val="pop-slug-vol"/>
          <w:rFonts w:eastAsiaTheme="majorEastAsia"/>
          <w:b/>
          <w:sz w:val="24"/>
          <w:szCs w:val="24"/>
        </w:rPr>
        <w:t xml:space="preserve">; </w:t>
      </w:r>
      <w:r w:rsidR="005F78F4" w:rsidRPr="00D87627">
        <w:rPr>
          <w:rStyle w:val="pop-slug-vol"/>
          <w:rFonts w:eastAsiaTheme="majorEastAsia"/>
          <w:b/>
          <w:sz w:val="24"/>
          <w:szCs w:val="24"/>
        </w:rPr>
        <w:t xml:space="preserve">уровень достоверности доказательств – </w:t>
      </w:r>
      <w:r w:rsidR="005F78F4" w:rsidRPr="00D87627">
        <w:rPr>
          <w:rStyle w:val="pop-slug-vol"/>
          <w:rFonts w:eastAsiaTheme="majorEastAsia"/>
          <w:b/>
          <w:sz w:val="24"/>
          <w:szCs w:val="24"/>
          <w:lang w:val="en-US"/>
        </w:rPr>
        <w:t>A</w:t>
      </w:r>
      <w:r w:rsidR="005F78F4" w:rsidRPr="00D87627">
        <w:rPr>
          <w:rStyle w:val="pop-slug-vol"/>
          <w:rFonts w:eastAsiaTheme="majorEastAsia"/>
          <w:b/>
          <w:sz w:val="24"/>
          <w:szCs w:val="24"/>
        </w:rPr>
        <w:t>).</w:t>
      </w:r>
    </w:p>
    <w:p w:rsidR="004E7606" w:rsidRPr="00D87627" w:rsidRDefault="004E7606" w:rsidP="003F4166">
      <w:pPr>
        <w:pStyle w:val="ab"/>
        <w:widowControl w:val="0"/>
        <w:ind w:left="709" w:firstLine="0"/>
        <w:jc w:val="both"/>
        <w:rPr>
          <w:rFonts w:eastAsia="Times New Roman"/>
          <w:i/>
          <w:szCs w:val="24"/>
          <w:lang w:eastAsia="ru-RU"/>
        </w:rPr>
      </w:pPr>
      <w:r w:rsidRPr="00D87627">
        <w:rPr>
          <w:rFonts w:eastAsia="Times New Roman"/>
          <w:b/>
          <w:szCs w:val="24"/>
          <w:lang w:eastAsia="ru-RU"/>
        </w:rPr>
        <w:t>Комментарии:</w:t>
      </w:r>
      <w:r w:rsidRPr="00D87627">
        <w:rPr>
          <w:rFonts w:eastAsia="Times New Roman"/>
          <w:szCs w:val="24"/>
          <w:lang w:eastAsia="ru-RU"/>
        </w:rPr>
        <w:t xml:space="preserve"> </w:t>
      </w:r>
      <w:r w:rsidRPr="00D87627">
        <w:rPr>
          <w:rFonts w:eastAsia="Times New Roman"/>
          <w:i/>
          <w:szCs w:val="24"/>
          <w:lang w:eastAsia="ru-RU"/>
        </w:rPr>
        <w:t xml:space="preserve">для достижения оптимального эффекта лечение должно быть начато при появлении первых симптомов заболевания. Пациенты с бронхиальной астмой при лечении </w:t>
      </w:r>
      <w:proofErr w:type="spellStart"/>
      <w:r w:rsidRPr="00D87627">
        <w:rPr>
          <w:rFonts w:eastAsia="Times New Roman"/>
          <w:i/>
          <w:szCs w:val="24"/>
          <w:lang w:eastAsia="ru-RU"/>
        </w:rPr>
        <w:t>занамивиром</w:t>
      </w:r>
      <w:proofErr w:type="spellEnd"/>
      <w:r w:rsidRPr="00D87627">
        <w:rPr>
          <w:rFonts w:eastAsia="Times New Roman"/>
          <w:i/>
          <w:szCs w:val="24"/>
          <w:lang w:eastAsia="ru-RU"/>
        </w:rPr>
        <w:t xml:space="preserve"> должны иметь в качестве средства скорой помощи короткодействующие </w:t>
      </w:r>
      <w:proofErr w:type="spellStart"/>
      <w:r w:rsidRPr="00D87627">
        <w:rPr>
          <w:rFonts w:eastAsia="Times New Roman"/>
          <w:i/>
          <w:szCs w:val="24"/>
          <w:lang w:eastAsia="ru-RU"/>
        </w:rPr>
        <w:t>бронходилататоры</w:t>
      </w:r>
      <w:proofErr w:type="spellEnd"/>
      <w:r w:rsidRPr="00D87627">
        <w:rPr>
          <w:rFonts w:eastAsia="Times New Roman"/>
          <w:i/>
          <w:szCs w:val="24"/>
          <w:lang w:eastAsia="ru-RU"/>
        </w:rPr>
        <w:t>. На другие вирусы, не содержащие нейраминидазы, данные препараты не действуют. Доказательная база противовирусной эффективности других лекарственных препаратов у детей остается крайне ограниченной [1</w:t>
      </w:r>
      <w:r w:rsidR="00FD3DB8" w:rsidRPr="00D87627">
        <w:rPr>
          <w:rFonts w:eastAsia="Times New Roman"/>
          <w:i/>
          <w:szCs w:val="24"/>
          <w:lang w:eastAsia="ru-RU"/>
        </w:rPr>
        <w:t>3</w:t>
      </w:r>
      <w:r w:rsidRPr="00D87627">
        <w:rPr>
          <w:rFonts w:eastAsia="Times New Roman"/>
          <w:i/>
          <w:szCs w:val="24"/>
          <w:lang w:eastAsia="ru-RU"/>
        </w:rPr>
        <w:t>].</w:t>
      </w:r>
    </w:p>
    <w:p w:rsidR="00261EB1" w:rsidRDefault="004533A0" w:rsidP="00A70819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Противовирусные </w:t>
      </w:r>
      <w:r w:rsidR="007860EF">
        <w:rPr>
          <w:rFonts w:eastAsia="Times New Roman"/>
        </w:rPr>
        <w:t xml:space="preserve">препараты </w:t>
      </w:r>
      <w:r>
        <w:rPr>
          <w:rFonts w:eastAsia="Times New Roman"/>
        </w:rPr>
        <w:t xml:space="preserve">с </w:t>
      </w:r>
      <w:proofErr w:type="spellStart"/>
      <w:r>
        <w:rPr>
          <w:rFonts w:eastAsia="Times New Roman"/>
        </w:rPr>
        <w:t>иммунотропным</w:t>
      </w:r>
      <w:proofErr w:type="spellEnd"/>
      <w:r>
        <w:rPr>
          <w:rFonts w:eastAsia="Times New Roman"/>
        </w:rPr>
        <w:t xml:space="preserve"> действием не оказывают значимого клинического эффекта, их назначение нецелесообразно</w:t>
      </w:r>
      <w:r w:rsidR="00A70819">
        <w:rPr>
          <w:rFonts w:eastAsia="Times New Roman"/>
        </w:rPr>
        <w:t xml:space="preserve"> </w:t>
      </w:r>
      <w:r w:rsidR="00A70819" w:rsidRPr="00A70819">
        <w:rPr>
          <w:rFonts w:eastAsia="Times New Roman"/>
        </w:rPr>
        <w:t>[14, 15]</w:t>
      </w:r>
      <w:r w:rsidR="00261EB1">
        <w:rPr>
          <w:rFonts w:eastAsia="Times New Roman"/>
        </w:rPr>
        <w:t xml:space="preserve">. </w:t>
      </w:r>
    </w:p>
    <w:p w:rsidR="007860EF" w:rsidRPr="00D87627" w:rsidRDefault="007860EF" w:rsidP="007860EF">
      <w:pPr>
        <w:pStyle w:val="1"/>
        <w:numPr>
          <w:ilvl w:val="0"/>
          <w:numId w:val="0"/>
        </w:numPr>
        <w:ind w:left="709"/>
        <w:rPr>
          <w:rFonts w:eastAsia="Times New Roman"/>
        </w:rPr>
      </w:pPr>
      <w:r>
        <w:rPr>
          <w:rStyle w:val="pop-slug-vol"/>
          <w:b/>
        </w:rPr>
        <w:t>(</w:t>
      </w:r>
      <w:r w:rsidRPr="00D87627">
        <w:rPr>
          <w:rStyle w:val="pop-slug-vol"/>
          <w:b/>
        </w:rPr>
        <w:t>Сила рекомендации 2</w:t>
      </w:r>
      <w:r>
        <w:rPr>
          <w:rStyle w:val="pop-slug-vol"/>
          <w:b/>
        </w:rPr>
        <w:t xml:space="preserve">; </w:t>
      </w:r>
      <w:r w:rsidRPr="00D87627">
        <w:rPr>
          <w:rStyle w:val="pop-slug-vol"/>
          <w:b/>
        </w:rPr>
        <w:t>уровень достоверности доказательств –</w:t>
      </w:r>
      <w:r w:rsidRPr="00D87627">
        <w:rPr>
          <w:rStyle w:val="pop-slug-vol"/>
          <w:b/>
          <w:lang w:val="en-US"/>
        </w:rPr>
        <w:t>A</w:t>
      </w:r>
      <w:r w:rsidRPr="00D87627">
        <w:rPr>
          <w:rStyle w:val="pop-slug-vol"/>
          <w:b/>
        </w:rPr>
        <w:t>).</w:t>
      </w:r>
    </w:p>
    <w:p w:rsidR="00AA1081" w:rsidRPr="00D87627" w:rsidRDefault="00261EB1" w:rsidP="00A70819">
      <w:pPr>
        <w:pStyle w:val="1"/>
        <w:numPr>
          <w:ilvl w:val="0"/>
          <w:numId w:val="0"/>
        </w:numPr>
        <w:ind w:left="426"/>
        <w:rPr>
          <w:rFonts w:eastAsia="Times New Roman"/>
        </w:rPr>
      </w:pPr>
      <w:r w:rsidRPr="00A70819">
        <w:rPr>
          <w:rFonts w:eastAsia="Times New Roman"/>
          <w:b/>
        </w:rPr>
        <w:t>Комментарий:</w:t>
      </w:r>
      <w:r>
        <w:rPr>
          <w:rFonts w:eastAsia="Times New Roman"/>
        </w:rPr>
        <w:t xml:space="preserve"> </w:t>
      </w:r>
      <w:r w:rsidR="00AA1081" w:rsidRPr="00D87627">
        <w:rPr>
          <w:rFonts w:eastAsia="Times New Roman"/>
        </w:rPr>
        <w:t xml:space="preserve"> </w:t>
      </w:r>
      <w:r w:rsidRPr="00A70819">
        <w:rPr>
          <w:rFonts w:eastAsia="Times New Roman"/>
          <w:i/>
        </w:rPr>
        <w:t xml:space="preserve">Данные препараты </w:t>
      </w:r>
      <w:r w:rsidR="00AA1081" w:rsidRPr="00A70819">
        <w:rPr>
          <w:rFonts w:eastAsia="Times New Roman"/>
          <w:i/>
        </w:rPr>
        <w:t>развивают малодостоверный эффект. Возможно назначение не позднее 1-2-го дня болезни интерферона-</w:t>
      </w:r>
      <w:proofErr w:type="spellStart"/>
      <w:r w:rsidR="00AA1081" w:rsidRPr="00A70819">
        <w:rPr>
          <w:rFonts w:eastAsia="Times New Roman"/>
          <w:i/>
        </w:rPr>
        <w:t>альфа</w:t>
      </w:r>
      <w:r w:rsidR="00AA1081" w:rsidRPr="00A70819">
        <w:rPr>
          <w:rFonts w:eastAsia="Times New Roman"/>
          <w:i/>
          <w:vertAlign w:val="superscript"/>
        </w:rPr>
        <w:t>ж</w:t>
      </w:r>
      <w:proofErr w:type="gramStart"/>
      <w:r w:rsidR="00AA1081" w:rsidRPr="00A70819">
        <w:rPr>
          <w:rFonts w:eastAsia="Times New Roman"/>
          <w:i/>
          <w:vertAlign w:val="superscript"/>
        </w:rPr>
        <w:t>,в</w:t>
      </w:r>
      <w:proofErr w:type="gramEnd"/>
      <w:r w:rsidR="00AA1081" w:rsidRPr="00A70819">
        <w:rPr>
          <w:rFonts w:eastAsia="Times New Roman"/>
          <w:i/>
          <w:vertAlign w:val="superscript"/>
        </w:rPr>
        <w:t>к</w:t>
      </w:r>
      <w:proofErr w:type="spellEnd"/>
      <w:r w:rsidR="00AA1081" w:rsidRPr="00A70819">
        <w:rPr>
          <w:rFonts w:eastAsia="Times New Roman"/>
          <w:i/>
        </w:rPr>
        <w:t xml:space="preserve"> (код АТХ: </w:t>
      </w:r>
      <w:proofErr w:type="gramStart"/>
      <w:r w:rsidR="00AA1081" w:rsidRPr="00A70819">
        <w:rPr>
          <w:rFonts w:eastAsia="Times New Roman"/>
          <w:i/>
          <w:lang w:val="en-US"/>
        </w:rPr>
        <w:t>L</w:t>
      </w:r>
      <w:r w:rsidR="00AA1081" w:rsidRPr="00A70819">
        <w:rPr>
          <w:rFonts w:eastAsia="Times New Roman"/>
          <w:i/>
        </w:rPr>
        <w:t>03</w:t>
      </w:r>
      <w:r w:rsidR="00AA1081" w:rsidRPr="00A70819">
        <w:rPr>
          <w:rFonts w:eastAsia="Times New Roman"/>
          <w:i/>
          <w:lang w:val="en-US"/>
        </w:rPr>
        <w:t>AB</w:t>
      </w:r>
      <w:r w:rsidR="00AA1081" w:rsidRPr="00A70819">
        <w:rPr>
          <w:rFonts w:eastAsia="Times New Roman"/>
          <w:i/>
        </w:rPr>
        <w:t>05), однако, надежных доказательств его эффективности нет.</w:t>
      </w:r>
      <w:proofErr w:type="gramEnd"/>
    </w:p>
    <w:p w:rsidR="00AA1081" w:rsidRPr="00D87627" w:rsidRDefault="004E7606" w:rsidP="00FE597C">
      <w:pPr>
        <w:pStyle w:val="ab"/>
        <w:widowControl w:val="0"/>
        <w:ind w:left="709" w:firstLine="0"/>
        <w:jc w:val="both"/>
        <w:rPr>
          <w:rFonts w:eastAsia="Times New Roman"/>
          <w:i/>
          <w:szCs w:val="24"/>
          <w:lang w:eastAsia="ru-RU"/>
        </w:rPr>
      </w:pPr>
      <w:r w:rsidRPr="00D87627">
        <w:rPr>
          <w:b/>
        </w:rPr>
        <w:t>Комментарии:</w:t>
      </w:r>
      <w:r w:rsidRPr="00D87627">
        <w:rPr>
          <w:rFonts w:eastAsia="Times New Roman"/>
          <w:szCs w:val="24"/>
          <w:lang w:eastAsia="ru-RU"/>
        </w:rPr>
        <w:t xml:space="preserve"> </w:t>
      </w:r>
      <w:r w:rsidRPr="00D87627">
        <w:rPr>
          <w:rFonts w:eastAsia="Times New Roman"/>
          <w:i/>
          <w:szCs w:val="24"/>
          <w:lang w:eastAsia="ru-RU"/>
        </w:rPr>
        <w:t xml:space="preserve">При ОРВИ иногда </w:t>
      </w:r>
      <w:r w:rsidRPr="00FE597C">
        <w:rPr>
          <w:rFonts w:eastAsia="Times New Roman"/>
          <w:i/>
          <w:szCs w:val="24"/>
          <w:lang w:eastAsia="ru-RU"/>
        </w:rPr>
        <w:t xml:space="preserve">рекомендуются </w:t>
      </w:r>
      <w:proofErr w:type="spellStart"/>
      <w:r w:rsidRPr="00A70819">
        <w:rPr>
          <w:rFonts w:eastAsia="Times New Roman"/>
          <w:i/>
          <w:szCs w:val="24"/>
          <w:lang w:eastAsia="ru-RU"/>
        </w:rPr>
        <w:t>интерфероногены</w:t>
      </w:r>
      <w:proofErr w:type="spellEnd"/>
      <w:r w:rsidRPr="00FE597C">
        <w:rPr>
          <w:rFonts w:eastAsia="Times New Roman"/>
          <w:i/>
          <w:szCs w:val="24"/>
          <w:lang w:eastAsia="ru-RU"/>
        </w:rPr>
        <w:t>, но следует помнить, что у детей старше 7 лет при их применении лихорадочный период</w:t>
      </w:r>
      <w:r w:rsidRPr="00FE597C" w:rsidDel="00F74BC3">
        <w:rPr>
          <w:rFonts w:eastAsia="Times New Roman"/>
          <w:i/>
          <w:szCs w:val="24"/>
          <w:lang w:eastAsia="ru-RU"/>
        </w:rPr>
        <w:t xml:space="preserve"> </w:t>
      </w:r>
      <w:r w:rsidRPr="00FE597C">
        <w:rPr>
          <w:rFonts w:eastAsia="Times New Roman"/>
          <w:i/>
          <w:szCs w:val="24"/>
          <w:lang w:eastAsia="ru-RU"/>
        </w:rPr>
        <w:t>сокращается  менее чем на 1 сутки, т.е. их применение при большинстве ОРВИ с коротким фебрильным периодом не оправдано [1</w:t>
      </w:r>
      <w:r w:rsidR="00FD3DB8" w:rsidRPr="00FE597C">
        <w:rPr>
          <w:rFonts w:eastAsia="Times New Roman"/>
          <w:i/>
          <w:szCs w:val="24"/>
          <w:lang w:eastAsia="ru-RU"/>
        </w:rPr>
        <w:t>4</w:t>
      </w:r>
      <w:r w:rsidRPr="00FE597C">
        <w:rPr>
          <w:rFonts w:eastAsia="Times New Roman"/>
          <w:i/>
          <w:szCs w:val="24"/>
          <w:lang w:eastAsia="ru-RU"/>
        </w:rPr>
        <w:t xml:space="preserve">]. </w:t>
      </w:r>
      <w:r w:rsidR="00AA1081" w:rsidRPr="00FE597C">
        <w:rPr>
          <w:rFonts w:eastAsia="Times New Roman"/>
          <w:i/>
          <w:szCs w:val="24"/>
          <w:lang w:eastAsia="ru-RU"/>
        </w:rPr>
        <w:t xml:space="preserve">Результаты исследований эффективности использования </w:t>
      </w:r>
      <w:r w:rsidR="00AA1081" w:rsidRPr="00A70819">
        <w:rPr>
          <w:rFonts w:eastAsia="Times New Roman"/>
          <w:i/>
          <w:szCs w:val="24"/>
          <w:lang w:eastAsia="ru-RU"/>
        </w:rPr>
        <w:t>иммуномодуляторов</w:t>
      </w:r>
      <w:r w:rsidR="00AA1081" w:rsidRPr="00FE597C">
        <w:rPr>
          <w:rFonts w:eastAsia="Times New Roman"/>
          <w:i/>
          <w:szCs w:val="24"/>
          <w:lang w:eastAsia="ru-RU"/>
        </w:rPr>
        <w:t xml:space="preserve"> при респираторных инфекциях, как правило, показывают малодостоверный</w:t>
      </w:r>
      <w:r w:rsidR="00AA1081" w:rsidRPr="00D87627">
        <w:rPr>
          <w:rFonts w:eastAsia="Times New Roman"/>
          <w:i/>
          <w:szCs w:val="24"/>
          <w:lang w:eastAsia="ru-RU"/>
        </w:rPr>
        <w:t xml:space="preserve"> эффект. Препараты, рекомендованные для лечения более тяжелых инфекций, например, вирусных гепатитов, при ОРВИ не используются. Для лечения ОРВИ у детей не рекомендованы гомеопатические средства, так как </w:t>
      </w:r>
      <w:r w:rsidR="00FD3DB8" w:rsidRPr="00D87627">
        <w:rPr>
          <w:rFonts w:eastAsia="Times New Roman"/>
          <w:i/>
          <w:szCs w:val="24"/>
          <w:lang w:eastAsia="ru-RU"/>
        </w:rPr>
        <w:t xml:space="preserve">их эффективность не доказана </w:t>
      </w:r>
      <w:r w:rsidR="00FD3DB8" w:rsidRPr="00D87627">
        <w:rPr>
          <w:rFonts w:eastAsia="Times New Roman"/>
          <w:szCs w:val="24"/>
          <w:lang w:eastAsia="ru-RU"/>
        </w:rPr>
        <w:t>[</w:t>
      </w:r>
      <w:r w:rsidR="00A70819" w:rsidRPr="00D87627">
        <w:rPr>
          <w:rFonts w:eastAsia="Times New Roman"/>
          <w:szCs w:val="24"/>
          <w:lang w:eastAsia="ru-RU"/>
        </w:rPr>
        <w:t>1</w:t>
      </w:r>
      <w:r w:rsidR="00A70819" w:rsidRPr="00A70819">
        <w:rPr>
          <w:rFonts w:eastAsia="Times New Roman"/>
          <w:szCs w:val="24"/>
          <w:lang w:eastAsia="ru-RU"/>
        </w:rPr>
        <w:t>6</w:t>
      </w:r>
      <w:r w:rsidR="00AA1081" w:rsidRPr="00D87627">
        <w:rPr>
          <w:rFonts w:eastAsia="Times New Roman"/>
          <w:szCs w:val="24"/>
          <w:lang w:eastAsia="ru-RU"/>
        </w:rPr>
        <w:t>].</w:t>
      </w:r>
    </w:p>
    <w:p w:rsidR="003B31B9" w:rsidRPr="00D87627" w:rsidRDefault="00FE597C" w:rsidP="00A70819">
      <w:pPr>
        <w:pStyle w:val="1"/>
        <w:rPr>
          <w:rFonts w:eastAsia="Times New Roman"/>
        </w:rPr>
      </w:pPr>
      <w:r>
        <w:rPr>
          <w:rFonts w:eastAsia="Times New Roman"/>
        </w:rPr>
        <w:t>Не рекомендуется использование а</w:t>
      </w:r>
      <w:r w:rsidR="00AA1081" w:rsidRPr="00A70819">
        <w:rPr>
          <w:rFonts w:eastAsia="Times New Roman"/>
        </w:rPr>
        <w:t>нтибиотик</w:t>
      </w:r>
      <w:r>
        <w:rPr>
          <w:rFonts w:eastAsia="Times New Roman"/>
        </w:rPr>
        <w:t>ов</w:t>
      </w:r>
      <w:r w:rsidR="00AA1081" w:rsidRPr="00A70819">
        <w:rPr>
          <w:rFonts w:eastAsia="Times New Roman"/>
        </w:rPr>
        <w:t xml:space="preserve"> для лечения неосложненных ОРВИ и гриппа,</w:t>
      </w:r>
      <w:r w:rsidR="00AA1081" w:rsidRPr="00D87627">
        <w:rPr>
          <w:rFonts w:eastAsia="Times New Roman"/>
        </w:rPr>
        <w:t xml:space="preserve"> в т.ч. если заболевание сопровождается </w:t>
      </w:r>
      <w:proofErr w:type="gramStart"/>
      <w:r w:rsidR="00AA1081" w:rsidRPr="00D87627">
        <w:rPr>
          <w:rFonts w:eastAsia="Times New Roman"/>
        </w:rPr>
        <w:t>в первые</w:t>
      </w:r>
      <w:proofErr w:type="gramEnd"/>
      <w:r w:rsidR="00AA1081" w:rsidRPr="00D87627">
        <w:rPr>
          <w:rFonts w:eastAsia="Times New Roman"/>
        </w:rPr>
        <w:t xml:space="preserve"> 10-14 дней болезни </w:t>
      </w:r>
      <w:proofErr w:type="spellStart"/>
      <w:r w:rsidR="00AA1081" w:rsidRPr="00D87627">
        <w:rPr>
          <w:rFonts w:eastAsia="Times New Roman"/>
        </w:rPr>
        <w:t>риносинуситом</w:t>
      </w:r>
      <w:proofErr w:type="spellEnd"/>
      <w:r w:rsidR="00AA1081" w:rsidRPr="00D87627">
        <w:rPr>
          <w:rFonts w:eastAsia="Times New Roman"/>
        </w:rPr>
        <w:t xml:space="preserve">, конъюнктивитом, ларингитом, крупом, бронхитом, </w:t>
      </w:r>
      <w:proofErr w:type="spellStart"/>
      <w:r w:rsidR="00AA1081" w:rsidRPr="00D87627">
        <w:rPr>
          <w:rFonts w:eastAsia="Times New Roman"/>
        </w:rPr>
        <w:t>бронхообструктивным</w:t>
      </w:r>
      <w:proofErr w:type="spellEnd"/>
      <w:r w:rsidR="00AA1081" w:rsidRPr="00D87627">
        <w:rPr>
          <w:rFonts w:eastAsia="Times New Roman"/>
        </w:rPr>
        <w:t xml:space="preserve"> синдромом [</w:t>
      </w:r>
      <w:r w:rsidR="00FD3DB8" w:rsidRPr="00D87627">
        <w:rPr>
          <w:rFonts w:eastAsia="Times New Roman"/>
        </w:rPr>
        <w:t>3</w:t>
      </w:r>
      <w:r w:rsidR="00AA1081" w:rsidRPr="00D87627">
        <w:rPr>
          <w:rFonts w:eastAsia="Times New Roman"/>
        </w:rPr>
        <w:t xml:space="preserve">, </w:t>
      </w:r>
      <w:r w:rsidR="00A70819" w:rsidRPr="00D87627">
        <w:rPr>
          <w:rFonts w:eastAsia="Times New Roman"/>
        </w:rPr>
        <w:t>1</w:t>
      </w:r>
      <w:r w:rsidR="00A70819" w:rsidRPr="00A70819">
        <w:rPr>
          <w:rFonts w:eastAsia="Times New Roman"/>
        </w:rPr>
        <w:t>7</w:t>
      </w:r>
      <w:r w:rsidR="00AA1081" w:rsidRPr="00D87627">
        <w:rPr>
          <w:rFonts w:eastAsia="Times New Roman"/>
        </w:rPr>
        <w:t xml:space="preserve">, </w:t>
      </w:r>
      <w:r w:rsidR="00A70819" w:rsidRPr="00D87627">
        <w:rPr>
          <w:rFonts w:eastAsia="Times New Roman"/>
        </w:rPr>
        <w:t>1</w:t>
      </w:r>
      <w:r w:rsidR="00A70819" w:rsidRPr="00A70819">
        <w:rPr>
          <w:rFonts w:eastAsia="Times New Roman"/>
        </w:rPr>
        <w:t>8</w:t>
      </w:r>
      <w:r w:rsidR="00AA1081" w:rsidRPr="00D87627">
        <w:rPr>
          <w:rFonts w:eastAsia="Times New Roman"/>
        </w:rPr>
        <w:t xml:space="preserve">, </w:t>
      </w:r>
      <w:r w:rsidR="00A70819" w:rsidRPr="00D87627">
        <w:rPr>
          <w:rFonts w:eastAsia="Times New Roman"/>
        </w:rPr>
        <w:t>1</w:t>
      </w:r>
      <w:r w:rsidR="00A70819" w:rsidRPr="00A70819">
        <w:rPr>
          <w:rFonts w:eastAsia="Times New Roman"/>
        </w:rPr>
        <w:t>9</w:t>
      </w:r>
      <w:r w:rsidR="00AA1081" w:rsidRPr="00D87627">
        <w:rPr>
          <w:rFonts w:eastAsia="Times New Roman"/>
        </w:rPr>
        <w:t xml:space="preserve">]. </w:t>
      </w:r>
    </w:p>
    <w:p w:rsidR="001100E8" w:rsidRPr="00D87627" w:rsidRDefault="008463BE" w:rsidP="001100E8">
      <w:pPr>
        <w:widowControl w:val="0"/>
        <w:ind w:left="709" w:firstLine="0"/>
        <w:jc w:val="both"/>
        <w:rPr>
          <w:rFonts w:eastAsia="Times New Roman"/>
          <w:szCs w:val="24"/>
          <w:lang w:eastAsia="ru-RU"/>
        </w:rPr>
      </w:pPr>
      <w:r>
        <w:rPr>
          <w:rStyle w:val="pop-slug-vol"/>
          <w:rFonts w:eastAsiaTheme="majorEastAsia"/>
          <w:b/>
          <w:szCs w:val="24"/>
        </w:rPr>
        <w:t xml:space="preserve">(Сила рекомендации 1; </w:t>
      </w:r>
      <w:r w:rsidR="001100E8" w:rsidRPr="00D87627">
        <w:rPr>
          <w:rStyle w:val="pop-slug-vol"/>
          <w:rFonts w:eastAsiaTheme="majorEastAsia"/>
          <w:b/>
          <w:szCs w:val="24"/>
        </w:rPr>
        <w:t xml:space="preserve">уровень достоверности доказательств – </w:t>
      </w:r>
      <w:r w:rsidR="001100E8" w:rsidRPr="00D87627">
        <w:rPr>
          <w:rStyle w:val="pop-slug-vol"/>
          <w:rFonts w:eastAsiaTheme="majorEastAsia"/>
          <w:b/>
          <w:szCs w:val="24"/>
          <w:lang w:val="en-US"/>
        </w:rPr>
        <w:t>A</w:t>
      </w:r>
      <w:r w:rsidR="001100E8" w:rsidRPr="00D87627">
        <w:rPr>
          <w:rStyle w:val="pop-slug-vol"/>
          <w:rFonts w:eastAsiaTheme="majorEastAsia"/>
          <w:b/>
          <w:szCs w:val="24"/>
        </w:rPr>
        <w:t>).</w:t>
      </w:r>
    </w:p>
    <w:p w:rsidR="00AA1081" w:rsidRPr="00D87627" w:rsidRDefault="003B31B9" w:rsidP="00A70819">
      <w:pPr>
        <w:pStyle w:val="ab"/>
        <w:widowControl w:val="0"/>
        <w:ind w:left="709" w:firstLine="0"/>
        <w:jc w:val="both"/>
        <w:rPr>
          <w:rFonts w:eastAsia="Times New Roman"/>
          <w:i/>
          <w:szCs w:val="24"/>
          <w:lang w:eastAsia="ru-RU"/>
        </w:rPr>
      </w:pPr>
      <w:r w:rsidRPr="00D87627">
        <w:rPr>
          <w:rFonts w:eastAsia="Times New Roman"/>
          <w:b/>
          <w:szCs w:val="24"/>
          <w:lang w:eastAsia="ru-RU"/>
        </w:rPr>
        <w:t xml:space="preserve">Комментарии: </w:t>
      </w:r>
      <w:r w:rsidR="00AA1081" w:rsidRPr="00D87627">
        <w:rPr>
          <w:rFonts w:eastAsia="Times New Roman"/>
          <w:i/>
          <w:szCs w:val="24"/>
          <w:lang w:eastAsia="ru-RU"/>
        </w:rPr>
        <w:t xml:space="preserve">Антибактериальная терапия в случае неосложненной вирусной инфекции не только не предотвращает бактериальную суперинфекцию, но способствуют ее развитию из-за подавления нормальной </w:t>
      </w:r>
      <w:proofErr w:type="spellStart"/>
      <w:r w:rsidR="00AA1081" w:rsidRPr="00D87627">
        <w:rPr>
          <w:rFonts w:eastAsia="Times New Roman"/>
          <w:i/>
          <w:szCs w:val="24"/>
          <w:lang w:eastAsia="ru-RU"/>
        </w:rPr>
        <w:t>пневмотропной</w:t>
      </w:r>
      <w:proofErr w:type="spellEnd"/>
      <w:r w:rsidR="00AA1081" w:rsidRPr="00D87627">
        <w:rPr>
          <w:rFonts w:eastAsia="Times New Roman"/>
          <w:i/>
          <w:szCs w:val="24"/>
          <w:lang w:eastAsia="ru-RU"/>
        </w:rPr>
        <w:t xml:space="preserve"> флоры, </w:t>
      </w:r>
      <w:r w:rsidR="00AA1081" w:rsidRPr="00D87627">
        <w:rPr>
          <w:rFonts w:eastAsia="Times New Roman"/>
          <w:i/>
          <w:szCs w:val="24"/>
          <w:lang w:eastAsia="ru-RU"/>
        </w:rPr>
        <w:lastRenderedPageBreak/>
        <w:t xml:space="preserve">«сдерживающей агрессию» стафилококков и кишечной флоры. </w:t>
      </w:r>
      <w:proofErr w:type="gramStart"/>
      <w:r w:rsidR="00AA1081" w:rsidRPr="00D87627">
        <w:rPr>
          <w:rFonts w:eastAsia="Times New Roman"/>
          <w:i/>
          <w:szCs w:val="24"/>
          <w:lang w:eastAsia="ru-RU"/>
        </w:rPr>
        <w:t xml:space="preserve">Антибиотики могут быть показаны детям с хронической патологией, затрагивающей бронхолегочную систему (например, </w:t>
      </w:r>
      <w:proofErr w:type="spellStart"/>
      <w:r w:rsidR="00AA1081" w:rsidRPr="00D87627">
        <w:rPr>
          <w:rFonts w:eastAsia="Times New Roman"/>
          <w:i/>
          <w:szCs w:val="24"/>
          <w:lang w:eastAsia="ru-RU"/>
        </w:rPr>
        <w:t>муковисцидоз</w:t>
      </w:r>
      <w:proofErr w:type="spellEnd"/>
      <w:r w:rsidR="00AA1081" w:rsidRPr="00D87627">
        <w:rPr>
          <w:rFonts w:eastAsia="Times New Roman"/>
          <w:i/>
          <w:szCs w:val="24"/>
          <w:lang w:eastAsia="ru-RU"/>
        </w:rPr>
        <w:t>), иммунодефицитом, у которых есть риск обострения бактериального процесса; выбор антибиотика у них обычно предопределен заранее характером флоры.</w:t>
      </w:r>
      <w:proofErr w:type="gramEnd"/>
    </w:p>
    <w:p w:rsidR="00AA1081" w:rsidRPr="00D87627" w:rsidRDefault="00FE597C" w:rsidP="00D772FA">
      <w:pPr>
        <w:pStyle w:val="1"/>
        <w:rPr>
          <w:rFonts w:eastAsia="Times New Roman"/>
        </w:rPr>
      </w:pPr>
      <w:r>
        <w:rPr>
          <w:rFonts w:eastAsia="Times New Roman"/>
        </w:rPr>
        <w:t>Рекомендуется проводить с</w:t>
      </w:r>
      <w:r w:rsidR="00AA1081" w:rsidRPr="00D772FA">
        <w:rPr>
          <w:rFonts w:eastAsia="Times New Roman"/>
        </w:rPr>
        <w:t>имптоматическ</w:t>
      </w:r>
      <w:r>
        <w:rPr>
          <w:rFonts w:eastAsia="Times New Roman"/>
        </w:rPr>
        <w:t>ую</w:t>
      </w:r>
      <w:r w:rsidR="00AA1081" w:rsidRPr="00D772FA">
        <w:rPr>
          <w:rFonts w:eastAsia="Times New Roman"/>
        </w:rPr>
        <w:t xml:space="preserve"> (поддерживающ</w:t>
      </w:r>
      <w:r>
        <w:rPr>
          <w:rFonts w:eastAsia="Times New Roman"/>
        </w:rPr>
        <w:t>ую</w:t>
      </w:r>
      <w:r w:rsidR="00AA1081" w:rsidRPr="00D772FA">
        <w:rPr>
          <w:rFonts w:eastAsia="Times New Roman"/>
        </w:rPr>
        <w:t>) терапи</w:t>
      </w:r>
      <w:r>
        <w:rPr>
          <w:rFonts w:eastAsia="Times New Roman"/>
        </w:rPr>
        <w:t>ю</w:t>
      </w:r>
      <w:r>
        <w:rPr>
          <w:rFonts w:eastAsia="Times New Roman"/>
          <w:b/>
        </w:rPr>
        <w:t xml:space="preserve">. </w:t>
      </w:r>
      <w:r w:rsidR="00AA1081" w:rsidRPr="00D87627">
        <w:rPr>
          <w:rFonts w:eastAsia="Times New Roman"/>
        </w:rPr>
        <w:t xml:space="preserve">Адекватная гидратация способствует разжижению секретов и облегчает их отхождение. </w:t>
      </w:r>
    </w:p>
    <w:p w:rsidR="001100E8" w:rsidRPr="00D87627" w:rsidRDefault="008463BE" w:rsidP="001100E8">
      <w:pPr>
        <w:widowControl w:val="0"/>
        <w:jc w:val="both"/>
        <w:rPr>
          <w:rFonts w:eastAsia="Times New Roman"/>
          <w:szCs w:val="24"/>
          <w:lang w:eastAsia="ru-RU"/>
        </w:rPr>
      </w:pPr>
      <w:r>
        <w:rPr>
          <w:rStyle w:val="pop-slug-vol"/>
          <w:rFonts w:eastAsiaTheme="majorEastAsia"/>
          <w:b/>
          <w:szCs w:val="24"/>
        </w:rPr>
        <w:t xml:space="preserve">(Сила рекомендации 2; </w:t>
      </w:r>
      <w:r w:rsidR="001100E8" w:rsidRPr="00D87627">
        <w:rPr>
          <w:rStyle w:val="pop-slug-vol"/>
          <w:rFonts w:eastAsiaTheme="majorEastAsia"/>
          <w:b/>
          <w:szCs w:val="24"/>
        </w:rPr>
        <w:t xml:space="preserve">уровень достоверности доказательств – </w:t>
      </w:r>
      <w:r w:rsidR="00D87627" w:rsidRPr="00D87627">
        <w:rPr>
          <w:rStyle w:val="pop-slug-vol"/>
          <w:rFonts w:eastAsiaTheme="majorEastAsia"/>
          <w:b/>
          <w:szCs w:val="24"/>
          <w:lang w:val="en-US"/>
        </w:rPr>
        <w:t>C</w:t>
      </w:r>
      <w:r w:rsidR="001100E8" w:rsidRPr="00D87627">
        <w:rPr>
          <w:rStyle w:val="pop-slug-vol"/>
          <w:rFonts w:eastAsiaTheme="majorEastAsia"/>
          <w:b/>
          <w:szCs w:val="24"/>
        </w:rPr>
        <w:t>).</w:t>
      </w:r>
    </w:p>
    <w:p w:rsidR="003B31B9" w:rsidRPr="00D87627" w:rsidRDefault="00FE597C" w:rsidP="00D772FA">
      <w:pPr>
        <w:pStyle w:val="1"/>
        <w:rPr>
          <w:rFonts w:eastAsia="Times New Roman"/>
        </w:rPr>
      </w:pPr>
      <w:r>
        <w:rPr>
          <w:rFonts w:eastAsia="Times New Roman"/>
        </w:rPr>
        <w:t xml:space="preserve">Рекомендуется проводить </w:t>
      </w:r>
      <w:proofErr w:type="spellStart"/>
      <w:r>
        <w:rPr>
          <w:rFonts w:eastAsia="Times New Roman"/>
        </w:rPr>
        <w:t>э</w:t>
      </w:r>
      <w:r w:rsidR="00AA1081" w:rsidRPr="00D772FA">
        <w:rPr>
          <w:rFonts w:eastAsia="Times New Roman"/>
        </w:rPr>
        <w:t>лиминационн</w:t>
      </w:r>
      <w:r>
        <w:rPr>
          <w:rFonts w:eastAsia="Times New Roman"/>
        </w:rPr>
        <w:t>ую</w:t>
      </w:r>
      <w:proofErr w:type="spellEnd"/>
      <w:r w:rsidR="00AA1081" w:rsidRPr="00D772FA">
        <w:rPr>
          <w:rFonts w:eastAsia="Times New Roman"/>
        </w:rPr>
        <w:t xml:space="preserve"> терапи</w:t>
      </w:r>
      <w:r>
        <w:rPr>
          <w:rFonts w:eastAsia="Times New Roman"/>
        </w:rPr>
        <w:t>ю</w:t>
      </w:r>
      <w:r w:rsidR="003B31B9" w:rsidRPr="00D87627">
        <w:rPr>
          <w:rFonts w:eastAsia="Times New Roman"/>
        </w:rPr>
        <w:t>, т.к.</w:t>
      </w:r>
      <w:r w:rsidR="003B31B9" w:rsidRPr="00D87627">
        <w:rPr>
          <w:rFonts w:eastAsia="Times New Roman"/>
          <w:b/>
        </w:rPr>
        <w:t xml:space="preserve"> </w:t>
      </w:r>
      <w:r w:rsidR="00D32D18">
        <w:rPr>
          <w:rFonts w:eastAsia="Times New Roman"/>
        </w:rPr>
        <w:t>данная терапия</w:t>
      </w:r>
      <w:r>
        <w:rPr>
          <w:rFonts w:eastAsia="Times New Roman"/>
          <w:b/>
        </w:rPr>
        <w:t xml:space="preserve"> </w:t>
      </w:r>
      <w:r w:rsidR="00AA1081" w:rsidRPr="00D87627">
        <w:rPr>
          <w:rFonts w:eastAsia="Times New Roman"/>
        </w:rPr>
        <w:t>эффективна и безопасна. Введение в нос физиологического раствора 2-3 раза в день обеспечивает удаление слизи и восстановление работы мерца</w:t>
      </w:r>
      <w:r w:rsidR="003B31B9" w:rsidRPr="00D87627">
        <w:rPr>
          <w:rFonts w:eastAsia="Times New Roman"/>
        </w:rPr>
        <w:t xml:space="preserve">тельного эпителия </w:t>
      </w:r>
      <w:r w:rsidR="00AA1081" w:rsidRPr="00D87627">
        <w:rPr>
          <w:rFonts w:eastAsia="Times New Roman"/>
        </w:rPr>
        <w:t xml:space="preserve"> [</w:t>
      </w:r>
      <w:r w:rsidR="00A979EC" w:rsidRPr="00D87627">
        <w:rPr>
          <w:rFonts w:eastAsia="Times New Roman"/>
        </w:rPr>
        <w:t>3</w:t>
      </w:r>
      <w:r w:rsidR="00AA1081" w:rsidRPr="00D87627">
        <w:rPr>
          <w:rFonts w:eastAsia="Times New Roman"/>
        </w:rPr>
        <w:t xml:space="preserve">, </w:t>
      </w:r>
      <w:r w:rsidR="00D772FA" w:rsidRPr="00703FF6">
        <w:rPr>
          <w:rFonts w:eastAsia="Times New Roman"/>
        </w:rPr>
        <w:t>20</w:t>
      </w:r>
      <w:r w:rsidR="00AA1081" w:rsidRPr="00D87627">
        <w:rPr>
          <w:rFonts w:eastAsia="Times New Roman"/>
        </w:rPr>
        <w:t xml:space="preserve">]. </w:t>
      </w:r>
    </w:p>
    <w:p w:rsidR="001100E8" w:rsidRPr="00D87627" w:rsidRDefault="008463BE" w:rsidP="001100E8">
      <w:pPr>
        <w:widowControl w:val="0"/>
        <w:ind w:left="709" w:firstLine="0"/>
        <w:jc w:val="both"/>
        <w:rPr>
          <w:rFonts w:eastAsia="Times New Roman"/>
          <w:szCs w:val="24"/>
          <w:lang w:eastAsia="ru-RU"/>
        </w:rPr>
      </w:pPr>
      <w:r>
        <w:rPr>
          <w:rStyle w:val="pop-slug-vol"/>
          <w:rFonts w:eastAsiaTheme="majorEastAsia"/>
          <w:b/>
          <w:szCs w:val="24"/>
        </w:rPr>
        <w:t xml:space="preserve">(Сила рекомендации 2; </w:t>
      </w:r>
      <w:r w:rsidR="001100E8" w:rsidRPr="00D87627">
        <w:rPr>
          <w:rStyle w:val="pop-slug-vol"/>
          <w:rFonts w:eastAsiaTheme="majorEastAsia"/>
          <w:b/>
          <w:szCs w:val="24"/>
        </w:rPr>
        <w:t xml:space="preserve">уровень достоверности доказательств – </w:t>
      </w:r>
      <w:r w:rsidR="00D87627" w:rsidRPr="00D87627">
        <w:rPr>
          <w:rStyle w:val="pop-slug-vol"/>
          <w:rFonts w:eastAsiaTheme="majorEastAsia"/>
          <w:b/>
          <w:szCs w:val="24"/>
          <w:lang w:val="en-US"/>
        </w:rPr>
        <w:t>C</w:t>
      </w:r>
      <w:r w:rsidR="001100E8" w:rsidRPr="00D87627">
        <w:rPr>
          <w:rStyle w:val="pop-slug-vol"/>
          <w:rFonts w:eastAsiaTheme="majorEastAsia"/>
          <w:b/>
          <w:szCs w:val="24"/>
        </w:rPr>
        <w:t>).</w:t>
      </w:r>
    </w:p>
    <w:p w:rsidR="00AA1081" w:rsidRPr="00D87627" w:rsidRDefault="003B31B9" w:rsidP="005B50C7">
      <w:pPr>
        <w:pStyle w:val="ab"/>
        <w:widowControl w:val="0"/>
        <w:ind w:left="709" w:firstLine="0"/>
        <w:jc w:val="both"/>
        <w:rPr>
          <w:rFonts w:eastAsia="Times New Roman"/>
          <w:i/>
          <w:szCs w:val="24"/>
          <w:lang w:eastAsia="ru-RU"/>
        </w:rPr>
      </w:pPr>
      <w:r w:rsidRPr="00D87627">
        <w:rPr>
          <w:rFonts w:eastAsia="Times New Roman"/>
          <w:b/>
          <w:szCs w:val="24"/>
          <w:lang w:eastAsia="ru-RU"/>
        </w:rPr>
        <w:t xml:space="preserve">Комментарии: </w:t>
      </w:r>
      <w:r w:rsidR="00AA1081" w:rsidRPr="00D87627">
        <w:rPr>
          <w:rFonts w:eastAsia="Times New Roman"/>
          <w:i/>
          <w:szCs w:val="24"/>
          <w:lang w:eastAsia="ru-RU"/>
        </w:rPr>
        <w:t xml:space="preserve">Вводить физиологический раствор лучше в положении лежа на спине с запрокинутой назад головой для орошения свода носоглотки и аденоидов. У маленьких детей с обильным отделяемым эффективна аспирация слизи из носа специальным ручным отсосом с последующим введением физиологического раствора. Положение в кроватке с поднятым головным концом способствует отхождению слизи из носа. У старших детей </w:t>
      </w:r>
      <w:proofErr w:type="gramStart"/>
      <w:r w:rsidR="00AA1081" w:rsidRPr="00D87627">
        <w:rPr>
          <w:rFonts w:eastAsia="Times New Roman"/>
          <w:i/>
          <w:szCs w:val="24"/>
          <w:lang w:eastAsia="ru-RU"/>
        </w:rPr>
        <w:t>оправданы</w:t>
      </w:r>
      <w:proofErr w:type="gramEnd"/>
      <w:r w:rsidR="00AA1081" w:rsidRPr="00D87627">
        <w:rPr>
          <w:rFonts w:eastAsia="Times New Roman"/>
          <w:i/>
          <w:szCs w:val="24"/>
          <w:lang w:eastAsia="ru-RU"/>
        </w:rPr>
        <w:t xml:space="preserve"> спреи с солевым изотоническим раствором. </w:t>
      </w:r>
    </w:p>
    <w:p w:rsidR="003B31B9" w:rsidRPr="00D87627" w:rsidRDefault="00FE597C" w:rsidP="00703FF6">
      <w:pPr>
        <w:pStyle w:val="1"/>
        <w:rPr>
          <w:rFonts w:eastAsia="Times New Roman"/>
        </w:rPr>
      </w:pPr>
      <w:r>
        <w:rPr>
          <w:rFonts w:eastAsia="Times New Roman"/>
        </w:rPr>
        <w:t>Рекомендуется назначение с</w:t>
      </w:r>
      <w:r w:rsidR="00AA1081" w:rsidRPr="00703FF6">
        <w:rPr>
          <w:rFonts w:eastAsia="Times New Roman"/>
        </w:rPr>
        <w:t>осудосуживающи</w:t>
      </w:r>
      <w:r>
        <w:rPr>
          <w:rFonts w:eastAsia="Times New Roman"/>
        </w:rPr>
        <w:t>х</w:t>
      </w:r>
      <w:r w:rsidR="00AA1081" w:rsidRPr="00703FF6">
        <w:rPr>
          <w:rFonts w:eastAsia="Times New Roman"/>
        </w:rPr>
        <w:t xml:space="preserve"> кап</w:t>
      </w:r>
      <w:r>
        <w:rPr>
          <w:rFonts w:eastAsia="Times New Roman"/>
        </w:rPr>
        <w:t>ель</w:t>
      </w:r>
      <w:r w:rsidR="00AA1081" w:rsidRPr="00703FF6">
        <w:rPr>
          <w:rFonts w:eastAsia="Times New Roman"/>
        </w:rPr>
        <w:t xml:space="preserve"> в нос (</w:t>
      </w:r>
      <w:proofErr w:type="spellStart"/>
      <w:r w:rsidR="00AA1081" w:rsidRPr="00703FF6">
        <w:rPr>
          <w:rFonts w:eastAsia="Times New Roman"/>
        </w:rPr>
        <w:t>деконгестант</w:t>
      </w:r>
      <w:r>
        <w:rPr>
          <w:rFonts w:eastAsia="Times New Roman"/>
        </w:rPr>
        <w:t>ы</w:t>
      </w:r>
      <w:proofErr w:type="spellEnd"/>
      <w:r w:rsidR="00AA1081" w:rsidRPr="00703FF6">
        <w:rPr>
          <w:rFonts w:eastAsia="Times New Roman"/>
        </w:rPr>
        <w:t>)</w:t>
      </w:r>
      <w:r w:rsidR="00AA1081" w:rsidRPr="00D87627">
        <w:rPr>
          <w:rFonts w:eastAsia="Times New Roman"/>
        </w:rPr>
        <w:t xml:space="preserve"> коротким курсом </w:t>
      </w:r>
      <w:r w:rsidR="00D57F39">
        <w:rPr>
          <w:rFonts w:eastAsia="Times New Roman"/>
        </w:rPr>
        <w:t>не более</w:t>
      </w:r>
      <w:r w:rsidR="00D57F39" w:rsidRPr="00D87627">
        <w:rPr>
          <w:rFonts w:eastAsia="Times New Roman"/>
        </w:rPr>
        <w:t xml:space="preserve"> </w:t>
      </w:r>
      <w:r w:rsidR="00AA1081" w:rsidRPr="00D87627">
        <w:rPr>
          <w:rFonts w:eastAsia="Times New Roman"/>
        </w:rPr>
        <w:t>5 дней</w:t>
      </w:r>
      <w:r>
        <w:rPr>
          <w:rFonts w:eastAsia="Times New Roman"/>
        </w:rPr>
        <w:t xml:space="preserve">. Данные препараты </w:t>
      </w:r>
      <w:r w:rsidR="00AA1081" w:rsidRPr="00D87627">
        <w:rPr>
          <w:rFonts w:eastAsia="Times New Roman"/>
        </w:rPr>
        <w:t xml:space="preserve">не укорачивают длительность насморка, но могут облегчить симптомы заложенности носа, а также восстановить функцию слуховой трубы. </w:t>
      </w:r>
      <w:proofErr w:type="gramStart"/>
      <w:r w:rsidR="00AA1081" w:rsidRPr="00D87627">
        <w:rPr>
          <w:rFonts w:eastAsia="Times New Roman"/>
        </w:rPr>
        <w:t xml:space="preserve">У детей 0-6 лет применяют </w:t>
      </w:r>
      <w:proofErr w:type="spellStart"/>
      <w:r w:rsidR="00AA1081" w:rsidRPr="00D87627">
        <w:rPr>
          <w:rFonts w:eastAsia="Times New Roman"/>
        </w:rPr>
        <w:t>фенилэфрин</w:t>
      </w:r>
      <w:proofErr w:type="spellEnd"/>
      <w:r w:rsidR="00AA1081" w:rsidRPr="00D87627">
        <w:rPr>
          <w:rFonts w:eastAsia="Times New Roman"/>
        </w:rPr>
        <w:t xml:space="preserve"> (</w:t>
      </w:r>
      <w:r w:rsidR="00AA1081" w:rsidRPr="00D87627">
        <w:rPr>
          <w:rFonts w:eastAsia="Times New Roman"/>
          <w:i/>
        </w:rPr>
        <w:t>код АТХ:</w:t>
      </w:r>
      <w:proofErr w:type="gramEnd"/>
      <w:r w:rsidR="00AA1081" w:rsidRPr="00D87627">
        <w:rPr>
          <w:rFonts w:eastAsia="Times New Roman"/>
          <w:i/>
        </w:rPr>
        <w:t xml:space="preserve"> </w:t>
      </w:r>
      <w:r w:rsidR="00AA1081" w:rsidRPr="00D87627">
        <w:rPr>
          <w:rFonts w:eastAsia="Times New Roman"/>
          <w:i/>
          <w:lang w:val="en-US"/>
        </w:rPr>
        <w:t>R</w:t>
      </w:r>
      <w:r w:rsidR="00AA1081" w:rsidRPr="00D87627">
        <w:rPr>
          <w:rFonts w:eastAsia="Times New Roman"/>
          <w:i/>
        </w:rPr>
        <w:t>01</w:t>
      </w:r>
      <w:r w:rsidR="00AA1081" w:rsidRPr="00D87627">
        <w:rPr>
          <w:rFonts w:eastAsia="Times New Roman"/>
          <w:i/>
          <w:lang w:val="en-US"/>
        </w:rPr>
        <w:t>AB</w:t>
      </w:r>
      <w:r w:rsidR="00AA1081" w:rsidRPr="00D87627">
        <w:rPr>
          <w:rFonts w:eastAsia="Times New Roman"/>
          <w:i/>
        </w:rPr>
        <w:t>01</w:t>
      </w:r>
      <w:r w:rsidR="00AA1081" w:rsidRPr="00D87627">
        <w:rPr>
          <w:rFonts w:eastAsia="Times New Roman"/>
        </w:rPr>
        <w:t xml:space="preserve">) 0,125%, </w:t>
      </w:r>
      <w:proofErr w:type="spellStart"/>
      <w:r w:rsidR="00AA1081" w:rsidRPr="00D87627">
        <w:rPr>
          <w:rFonts w:eastAsia="Times New Roman"/>
        </w:rPr>
        <w:t>оксиметазолин</w:t>
      </w:r>
      <w:proofErr w:type="spellEnd"/>
      <w:r w:rsidR="00AA1081" w:rsidRPr="00D87627">
        <w:rPr>
          <w:rFonts w:eastAsia="Times New Roman"/>
        </w:rPr>
        <w:t xml:space="preserve"> (</w:t>
      </w:r>
      <w:r w:rsidR="00AA1081" w:rsidRPr="00D87627">
        <w:rPr>
          <w:rFonts w:eastAsia="Times New Roman"/>
          <w:i/>
        </w:rPr>
        <w:t xml:space="preserve">код АТХ: </w:t>
      </w:r>
      <w:r w:rsidR="00AA1081" w:rsidRPr="00D87627">
        <w:rPr>
          <w:rFonts w:eastAsia="Times New Roman"/>
          <w:i/>
          <w:lang w:val="en-US"/>
        </w:rPr>
        <w:t>R</w:t>
      </w:r>
      <w:r w:rsidR="00AA1081" w:rsidRPr="00D87627">
        <w:rPr>
          <w:rFonts w:eastAsia="Times New Roman"/>
          <w:i/>
        </w:rPr>
        <w:t>01</w:t>
      </w:r>
      <w:r w:rsidR="00AA1081" w:rsidRPr="00D87627">
        <w:rPr>
          <w:rFonts w:eastAsia="Times New Roman"/>
          <w:i/>
          <w:lang w:val="en-US"/>
        </w:rPr>
        <w:t>AB</w:t>
      </w:r>
      <w:r w:rsidR="00AA1081" w:rsidRPr="00D87627">
        <w:rPr>
          <w:rFonts w:eastAsia="Times New Roman"/>
          <w:i/>
        </w:rPr>
        <w:t>07</w:t>
      </w:r>
      <w:r w:rsidR="00AA1081" w:rsidRPr="00D87627">
        <w:rPr>
          <w:rFonts w:eastAsia="Times New Roman"/>
        </w:rPr>
        <w:t>) 0</w:t>
      </w:r>
      <w:proofErr w:type="gramStart"/>
      <w:r w:rsidR="00AA1081" w:rsidRPr="00D87627">
        <w:rPr>
          <w:rFonts w:eastAsia="Times New Roman"/>
        </w:rPr>
        <w:t>,01</w:t>
      </w:r>
      <w:proofErr w:type="gramEnd"/>
      <w:r w:rsidR="00AA1081" w:rsidRPr="00D87627">
        <w:rPr>
          <w:rFonts w:eastAsia="Times New Roman"/>
        </w:rPr>
        <w:t xml:space="preserve">-0,025%, </w:t>
      </w:r>
      <w:proofErr w:type="spellStart"/>
      <w:r w:rsidR="00AA1081" w:rsidRPr="00D87627">
        <w:rPr>
          <w:rFonts w:eastAsia="Times New Roman"/>
        </w:rPr>
        <w:t>ксилометазолин</w:t>
      </w:r>
      <w:r w:rsidR="00AA1081" w:rsidRPr="00D87627">
        <w:rPr>
          <w:rFonts w:eastAsia="Times New Roman"/>
          <w:vertAlign w:val="superscript"/>
        </w:rPr>
        <w:t>ж</w:t>
      </w:r>
      <w:proofErr w:type="spellEnd"/>
      <w:r w:rsidR="00AA1081" w:rsidRPr="00D87627">
        <w:rPr>
          <w:rFonts w:eastAsia="Times New Roman"/>
        </w:rPr>
        <w:t xml:space="preserve"> (</w:t>
      </w:r>
      <w:r w:rsidR="00AA1081" w:rsidRPr="00D87627">
        <w:rPr>
          <w:rFonts w:eastAsia="Times New Roman"/>
          <w:i/>
        </w:rPr>
        <w:t xml:space="preserve">код АТХ: </w:t>
      </w:r>
      <w:r w:rsidR="00AA1081" w:rsidRPr="00D87627">
        <w:rPr>
          <w:rFonts w:eastAsia="Times New Roman"/>
          <w:i/>
          <w:lang w:val="en-US"/>
        </w:rPr>
        <w:t>R</w:t>
      </w:r>
      <w:r w:rsidR="00AA1081" w:rsidRPr="00D87627">
        <w:rPr>
          <w:rFonts w:eastAsia="Times New Roman"/>
          <w:i/>
        </w:rPr>
        <w:t>01</w:t>
      </w:r>
      <w:r w:rsidR="00AA1081" w:rsidRPr="00D87627">
        <w:rPr>
          <w:rFonts w:eastAsia="Times New Roman"/>
          <w:i/>
          <w:lang w:val="en-US"/>
        </w:rPr>
        <w:t>AB</w:t>
      </w:r>
      <w:r w:rsidR="00AA1081" w:rsidRPr="00D87627">
        <w:rPr>
          <w:rFonts w:eastAsia="Times New Roman"/>
          <w:i/>
        </w:rPr>
        <w:t>06</w:t>
      </w:r>
      <w:r w:rsidR="00AA1081" w:rsidRPr="00D87627">
        <w:rPr>
          <w:rFonts w:eastAsia="Times New Roman"/>
        </w:rPr>
        <w:t>) 0,05% (с 2 лет), у старших – более концентрированные растворы</w:t>
      </w:r>
      <w:r w:rsidR="005074C1" w:rsidRPr="005074C1">
        <w:rPr>
          <w:rFonts w:eastAsia="Times New Roman"/>
        </w:rPr>
        <w:t xml:space="preserve"> [4,7,14]</w:t>
      </w:r>
      <w:r w:rsidR="00AA1081" w:rsidRPr="00D87627">
        <w:rPr>
          <w:rFonts w:eastAsia="Times New Roman"/>
        </w:rPr>
        <w:t xml:space="preserve">. </w:t>
      </w:r>
    </w:p>
    <w:p w:rsidR="00243FCA" w:rsidRPr="00D87627" w:rsidRDefault="008463BE" w:rsidP="00243FCA">
      <w:pPr>
        <w:pStyle w:val="ab"/>
        <w:widowControl w:val="0"/>
        <w:ind w:left="709" w:firstLine="0"/>
        <w:jc w:val="both"/>
        <w:rPr>
          <w:rFonts w:eastAsia="Times New Roman"/>
          <w:szCs w:val="24"/>
          <w:lang w:eastAsia="ru-RU"/>
        </w:rPr>
      </w:pPr>
      <w:r>
        <w:rPr>
          <w:rStyle w:val="pop-slug-vol"/>
          <w:rFonts w:eastAsiaTheme="majorEastAsia"/>
          <w:b/>
          <w:szCs w:val="24"/>
        </w:rPr>
        <w:t xml:space="preserve">(Сила рекомендации 2; </w:t>
      </w:r>
      <w:r w:rsidR="00243FCA" w:rsidRPr="00D87627">
        <w:rPr>
          <w:rStyle w:val="pop-slug-vol"/>
          <w:rFonts w:eastAsiaTheme="majorEastAsia"/>
          <w:b/>
          <w:szCs w:val="24"/>
        </w:rPr>
        <w:t xml:space="preserve">уровень достоверности доказательств – </w:t>
      </w:r>
      <w:r w:rsidR="00D87627" w:rsidRPr="00D87627">
        <w:rPr>
          <w:rStyle w:val="pop-slug-vol"/>
          <w:rFonts w:eastAsiaTheme="majorEastAsia"/>
          <w:b/>
          <w:szCs w:val="24"/>
          <w:lang w:val="en-US"/>
        </w:rPr>
        <w:t>C</w:t>
      </w:r>
      <w:r w:rsidR="00243FCA" w:rsidRPr="00D87627">
        <w:rPr>
          <w:rStyle w:val="pop-slug-vol"/>
          <w:rFonts w:eastAsiaTheme="majorEastAsia"/>
          <w:b/>
          <w:szCs w:val="24"/>
        </w:rPr>
        <w:t>).</w:t>
      </w:r>
    </w:p>
    <w:p w:rsidR="00AA1081" w:rsidRPr="00D87627" w:rsidRDefault="003B31B9" w:rsidP="005B50C7">
      <w:pPr>
        <w:pStyle w:val="ab"/>
        <w:widowControl w:val="0"/>
        <w:ind w:left="709" w:firstLine="0"/>
        <w:jc w:val="both"/>
        <w:rPr>
          <w:rFonts w:eastAsia="Times New Roman"/>
          <w:i/>
          <w:szCs w:val="24"/>
          <w:lang w:eastAsia="ru-RU"/>
        </w:rPr>
      </w:pPr>
      <w:r w:rsidRPr="00D87627">
        <w:rPr>
          <w:rFonts w:eastAsia="Times New Roman"/>
          <w:b/>
          <w:szCs w:val="24"/>
          <w:lang w:eastAsia="ru-RU"/>
        </w:rPr>
        <w:t>Комментарии:</w:t>
      </w:r>
      <w:r w:rsidRPr="00D87627">
        <w:rPr>
          <w:rFonts w:eastAsia="Times New Roman"/>
          <w:szCs w:val="24"/>
          <w:lang w:eastAsia="ru-RU"/>
        </w:rPr>
        <w:t xml:space="preserve"> </w:t>
      </w:r>
      <w:r w:rsidR="00AA1081" w:rsidRPr="00D87627">
        <w:rPr>
          <w:rFonts w:eastAsia="Times New Roman"/>
          <w:i/>
          <w:szCs w:val="24"/>
          <w:lang w:eastAsia="ru-RU"/>
        </w:rPr>
        <w:t xml:space="preserve">Использование системных препаратов, содержащих </w:t>
      </w:r>
      <w:proofErr w:type="spellStart"/>
      <w:r w:rsidR="00AA1081" w:rsidRPr="00D87627">
        <w:rPr>
          <w:rFonts w:eastAsia="Times New Roman"/>
          <w:i/>
          <w:szCs w:val="24"/>
          <w:lang w:eastAsia="ru-RU"/>
        </w:rPr>
        <w:t>деконгестанты</w:t>
      </w:r>
      <w:proofErr w:type="spellEnd"/>
      <w:r w:rsidR="00AA1081" w:rsidRPr="00D87627">
        <w:rPr>
          <w:rFonts w:eastAsia="Times New Roman"/>
          <w:i/>
          <w:szCs w:val="24"/>
          <w:lang w:eastAsia="ru-RU"/>
        </w:rPr>
        <w:t xml:space="preserve"> (например, псевдоэфедрин) крайне не желательно, лекарственные средства данной группы разрешены только с возраста 12 лет.</w:t>
      </w:r>
    </w:p>
    <w:p w:rsidR="00F51340" w:rsidRDefault="00A70FEF" w:rsidP="00D772FA">
      <w:pPr>
        <w:pStyle w:val="1"/>
        <w:rPr>
          <w:rFonts w:eastAsia="Times New Roman"/>
        </w:rPr>
      </w:pPr>
      <w:r>
        <w:rPr>
          <w:rFonts w:eastAsia="Times New Roman"/>
        </w:rPr>
        <w:t>Для с</w:t>
      </w:r>
      <w:r w:rsidR="00AA1081" w:rsidRPr="00D772FA">
        <w:rPr>
          <w:rFonts w:eastAsia="Times New Roman"/>
        </w:rPr>
        <w:t>нижение температуры</w:t>
      </w:r>
      <w:r>
        <w:rPr>
          <w:rFonts w:eastAsia="Times New Roman"/>
        </w:rPr>
        <w:t xml:space="preserve"> тела</w:t>
      </w:r>
      <w:r w:rsidR="00AA1081" w:rsidRPr="00D87627">
        <w:rPr>
          <w:rFonts w:eastAsia="Times New Roman"/>
          <w:b/>
        </w:rPr>
        <w:t xml:space="preserve"> </w:t>
      </w:r>
      <w:r w:rsidR="00AA1081" w:rsidRPr="00D87627">
        <w:rPr>
          <w:rFonts w:eastAsia="Times New Roman"/>
        </w:rPr>
        <w:t xml:space="preserve">лихорадящего ребенка </w:t>
      </w:r>
      <w:r w:rsidR="003B31B9" w:rsidRPr="00D87627">
        <w:rPr>
          <w:rFonts w:eastAsia="Times New Roman"/>
        </w:rPr>
        <w:t>рекомендуется</w:t>
      </w:r>
      <w:r w:rsidR="00AA1081" w:rsidRPr="00D87627">
        <w:rPr>
          <w:rFonts w:eastAsia="Times New Roman"/>
        </w:rPr>
        <w:t xml:space="preserve"> раскрыть, обтереть водой</w:t>
      </w:r>
      <w:proofErr w:type="gramStart"/>
      <w:r w:rsidR="00AA1081" w:rsidRPr="00D87627">
        <w:rPr>
          <w:rFonts w:eastAsia="Times New Roman"/>
        </w:rPr>
        <w:t xml:space="preserve"> Т</w:t>
      </w:r>
      <w:proofErr w:type="gramEnd"/>
      <w:r w:rsidR="00AA1081" w:rsidRPr="00D87627">
        <w:rPr>
          <w:rFonts w:eastAsia="Times New Roman"/>
        </w:rPr>
        <w:t>° 25-30°С.</w:t>
      </w:r>
      <w:r w:rsidR="00D772FA" w:rsidRPr="00D772FA">
        <w:rPr>
          <w:rFonts w:eastAsia="Times New Roman"/>
        </w:rPr>
        <w:t xml:space="preserve"> [14]</w:t>
      </w:r>
    </w:p>
    <w:p w:rsidR="00F51340" w:rsidRDefault="00AA1081" w:rsidP="00D772FA">
      <w:pPr>
        <w:pStyle w:val="1"/>
        <w:numPr>
          <w:ilvl w:val="0"/>
          <w:numId w:val="0"/>
        </w:numPr>
        <w:ind w:left="709"/>
        <w:rPr>
          <w:rFonts w:eastAsia="Times New Roman"/>
        </w:rPr>
      </w:pPr>
      <w:r w:rsidRPr="00D87627">
        <w:rPr>
          <w:rFonts w:eastAsia="Times New Roman"/>
        </w:rPr>
        <w:t xml:space="preserve"> </w:t>
      </w:r>
      <w:r w:rsidR="00F51340">
        <w:rPr>
          <w:rStyle w:val="pop-slug-vol"/>
          <w:b/>
        </w:rPr>
        <w:t xml:space="preserve">(Сила рекомендации </w:t>
      </w:r>
      <w:r w:rsidR="00D772FA" w:rsidRPr="00D772FA">
        <w:rPr>
          <w:rStyle w:val="pop-slug-vol"/>
          <w:b/>
        </w:rPr>
        <w:t>2</w:t>
      </w:r>
      <w:r w:rsidR="00F51340">
        <w:rPr>
          <w:rStyle w:val="pop-slug-vol"/>
          <w:b/>
        </w:rPr>
        <w:t xml:space="preserve">; </w:t>
      </w:r>
      <w:r w:rsidR="00F51340" w:rsidRPr="00D87627">
        <w:rPr>
          <w:rStyle w:val="pop-slug-vol"/>
          <w:b/>
        </w:rPr>
        <w:t xml:space="preserve">уровень достоверности доказательств – </w:t>
      </w:r>
      <w:r w:rsidR="00D772FA">
        <w:rPr>
          <w:rStyle w:val="pop-slug-vol"/>
          <w:b/>
          <w:lang w:val="en-US"/>
        </w:rPr>
        <w:t>C</w:t>
      </w:r>
      <w:r w:rsidR="00F51340" w:rsidRPr="00D87627">
        <w:rPr>
          <w:rStyle w:val="pop-slug-vol"/>
          <w:b/>
        </w:rPr>
        <w:t>).</w:t>
      </w:r>
    </w:p>
    <w:p w:rsidR="003B31B9" w:rsidRPr="00D87627" w:rsidRDefault="00AA1081" w:rsidP="00D772FA">
      <w:pPr>
        <w:pStyle w:val="1"/>
        <w:rPr>
          <w:rFonts w:eastAsia="Times New Roman"/>
        </w:rPr>
      </w:pPr>
      <w:r w:rsidRPr="00D87627">
        <w:rPr>
          <w:rFonts w:eastAsia="Times New Roman"/>
        </w:rPr>
        <w:lastRenderedPageBreak/>
        <w:t>С целью снижения температуры</w:t>
      </w:r>
      <w:r w:rsidR="00A70FEF">
        <w:rPr>
          <w:rFonts w:eastAsia="Times New Roman"/>
        </w:rPr>
        <w:t xml:space="preserve"> тела</w:t>
      </w:r>
      <w:r w:rsidRPr="00D87627">
        <w:rPr>
          <w:rFonts w:eastAsia="Times New Roman"/>
        </w:rPr>
        <w:t xml:space="preserve"> у детей </w:t>
      </w:r>
      <w:r w:rsidR="00F51340">
        <w:rPr>
          <w:rFonts w:eastAsia="Times New Roman"/>
        </w:rPr>
        <w:t xml:space="preserve">рекомендуется к </w:t>
      </w:r>
      <w:r w:rsidRPr="00D87627">
        <w:rPr>
          <w:rFonts w:eastAsia="Times New Roman"/>
        </w:rPr>
        <w:t xml:space="preserve">применение только </w:t>
      </w:r>
      <w:r w:rsidR="00D57F39">
        <w:rPr>
          <w:rFonts w:eastAsia="Times New Roman"/>
        </w:rPr>
        <w:t>двух</w:t>
      </w:r>
      <w:r w:rsidR="00D57F39" w:rsidRPr="00D87627">
        <w:rPr>
          <w:rFonts w:eastAsia="Times New Roman"/>
        </w:rPr>
        <w:t xml:space="preserve"> </w:t>
      </w:r>
      <w:r w:rsidRPr="00D87627">
        <w:rPr>
          <w:rFonts w:eastAsia="Times New Roman"/>
        </w:rPr>
        <w:t>препарат</w:t>
      </w:r>
      <w:r w:rsidR="00D57F39">
        <w:rPr>
          <w:rFonts w:eastAsia="Times New Roman"/>
        </w:rPr>
        <w:t>ов</w:t>
      </w:r>
      <w:r w:rsidRPr="00D87627">
        <w:rPr>
          <w:rFonts w:eastAsia="Times New Roman"/>
        </w:rPr>
        <w:t xml:space="preserve"> – </w:t>
      </w:r>
      <w:proofErr w:type="spellStart"/>
      <w:r w:rsidRPr="00D87627">
        <w:rPr>
          <w:rFonts w:eastAsia="Times New Roman"/>
        </w:rPr>
        <w:t>парацетамола</w:t>
      </w:r>
      <w:r w:rsidRPr="00D87627">
        <w:rPr>
          <w:rFonts w:eastAsia="Times New Roman"/>
          <w:vertAlign w:val="superscript"/>
        </w:rPr>
        <w:t>ж</w:t>
      </w:r>
      <w:proofErr w:type="gramStart"/>
      <w:r w:rsidRPr="00D87627">
        <w:rPr>
          <w:rFonts w:eastAsia="Times New Roman"/>
          <w:vertAlign w:val="superscript"/>
        </w:rPr>
        <w:t>,в</w:t>
      </w:r>
      <w:proofErr w:type="gramEnd"/>
      <w:r w:rsidRPr="00D87627">
        <w:rPr>
          <w:rFonts w:eastAsia="Times New Roman"/>
          <w:vertAlign w:val="superscript"/>
        </w:rPr>
        <w:t>к</w:t>
      </w:r>
      <w:proofErr w:type="spellEnd"/>
      <w:r w:rsidRPr="00D87627">
        <w:rPr>
          <w:rFonts w:eastAsia="Times New Roman"/>
        </w:rPr>
        <w:t xml:space="preserve"> (</w:t>
      </w:r>
      <w:r w:rsidRPr="00D87627">
        <w:rPr>
          <w:rFonts w:eastAsia="Times New Roman"/>
          <w:i/>
        </w:rPr>
        <w:t xml:space="preserve">код АТХ: </w:t>
      </w:r>
      <w:r w:rsidRPr="00D87627">
        <w:rPr>
          <w:rFonts w:eastAsia="Times New Roman"/>
          <w:i/>
          <w:lang w:val="en-US"/>
        </w:rPr>
        <w:t>N</w:t>
      </w:r>
      <w:r w:rsidRPr="00D87627">
        <w:rPr>
          <w:rFonts w:eastAsia="Times New Roman"/>
          <w:i/>
        </w:rPr>
        <w:t>02</w:t>
      </w:r>
      <w:r w:rsidRPr="00D87627">
        <w:rPr>
          <w:rFonts w:eastAsia="Times New Roman"/>
          <w:i/>
          <w:lang w:val="en-US"/>
        </w:rPr>
        <w:t>BE</w:t>
      </w:r>
      <w:r w:rsidRPr="00D87627">
        <w:rPr>
          <w:rFonts w:eastAsia="Times New Roman"/>
          <w:i/>
        </w:rPr>
        <w:t>01</w:t>
      </w:r>
      <w:r w:rsidRPr="00D87627">
        <w:rPr>
          <w:rFonts w:eastAsia="Times New Roman"/>
        </w:rPr>
        <w:t>) до 60 мг/</w:t>
      </w:r>
      <w:proofErr w:type="spellStart"/>
      <w:r w:rsidRPr="00D87627">
        <w:rPr>
          <w:rFonts w:eastAsia="Times New Roman"/>
        </w:rPr>
        <w:t>сут</w:t>
      </w:r>
      <w:proofErr w:type="spellEnd"/>
      <w:r w:rsidRPr="00D87627">
        <w:rPr>
          <w:rFonts w:eastAsia="Times New Roman"/>
        </w:rPr>
        <w:t xml:space="preserve"> или </w:t>
      </w:r>
      <w:proofErr w:type="spellStart"/>
      <w:r w:rsidRPr="00D87627">
        <w:rPr>
          <w:rFonts w:eastAsia="Times New Roman"/>
        </w:rPr>
        <w:t>ибупрофена</w:t>
      </w:r>
      <w:r w:rsidRPr="00D87627">
        <w:rPr>
          <w:rFonts w:eastAsia="Times New Roman"/>
          <w:vertAlign w:val="superscript"/>
        </w:rPr>
        <w:t>ж</w:t>
      </w:r>
      <w:proofErr w:type="gramStart"/>
      <w:r w:rsidRPr="00D87627">
        <w:rPr>
          <w:rFonts w:eastAsia="Times New Roman"/>
          <w:vertAlign w:val="superscript"/>
        </w:rPr>
        <w:t>,вк</w:t>
      </w:r>
      <w:proofErr w:type="spellEnd"/>
      <w:proofErr w:type="gramEnd"/>
      <w:r w:rsidRPr="00D87627">
        <w:rPr>
          <w:rFonts w:eastAsia="Times New Roman"/>
        </w:rPr>
        <w:t xml:space="preserve"> (</w:t>
      </w:r>
      <w:r w:rsidRPr="00D87627">
        <w:rPr>
          <w:rFonts w:eastAsia="Times New Roman"/>
          <w:i/>
        </w:rPr>
        <w:t xml:space="preserve">код АТХ: </w:t>
      </w:r>
      <w:r w:rsidRPr="00D87627">
        <w:rPr>
          <w:rFonts w:eastAsia="Times New Roman"/>
          <w:i/>
          <w:lang w:val="en-US"/>
        </w:rPr>
        <w:t>M</w:t>
      </w:r>
      <w:r w:rsidRPr="00D87627">
        <w:rPr>
          <w:rFonts w:eastAsia="Times New Roman"/>
          <w:i/>
        </w:rPr>
        <w:t>01</w:t>
      </w:r>
      <w:r w:rsidRPr="00D87627">
        <w:rPr>
          <w:rFonts w:eastAsia="Times New Roman"/>
          <w:i/>
          <w:lang w:val="en-US"/>
        </w:rPr>
        <w:t>AE</w:t>
      </w:r>
      <w:r w:rsidRPr="00D87627">
        <w:rPr>
          <w:rFonts w:eastAsia="Times New Roman"/>
          <w:i/>
        </w:rPr>
        <w:t>01</w:t>
      </w:r>
      <w:r w:rsidRPr="00D87627">
        <w:rPr>
          <w:rFonts w:eastAsia="Times New Roman"/>
        </w:rPr>
        <w:t>) до 30 мг/</w:t>
      </w:r>
      <w:proofErr w:type="spellStart"/>
      <w:r w:rsidRPr="00D87627">
        <w:rPr>
          <w:rFonts w:eastAsia="Times New Roman"/>
        </w:rPr>
        <w:t>сут</w:t>
      </w:r>
      <w:proofErr w:type="spellEnd"/>
      <w:r w:rsidR="005074C1" w:rsidRPr="005074C1">
        <w:rPr>
          <w:rFonts w:eastAsia="Times New Roman"/>
        </w:rPr>
        <w:t xml:space="preserve"> [4,7,14]</w:t>
      </w:r>
      <w:r w:rsidRPr="00D87627">
        <w:rPr>
          <w:rFonts w:eastAsia="Times New Roman"/>
        </w:rPr>
        <w:t xml:space="preserve">. </w:t>
      </w:r>
    </w:p>
    <w:p w:rsidR="003B31B9" w:rsidRPr="005074C1" w:rsidRDefault="005074C1" w:rsidP="005B50C7">
      <w:pPr>
        <w:pStyle w:val="ab"/>
        <w:widowControl w:val="0"/>
        <w:ind w:left="709" w:firstLine="0"/>
        <w:jc w:val="both"/>
        <w:rPr>
          <w:rFonts w:eastAsia="Times New Roman"/>
          <w:b/>
          <w:szCs w:val="24"/>
          <w:lang w:eastAsia="ru-RU"/>
        </w:rPr>
      </w:pPr>
      <w:r w:rsidRPr="005074C1">
        <w:rPr>
          <w:rFonts w:eastAsia="Times New Roman"/>
          <w:b/>
          <w:szCs w:val="24"/>
          <w:lang w:eastAsia="ru-RU"/>
        </w:rPr>
        <w:t>Сила рекомендации 1 (уровень достоверности доказательств – A)</w:t>
      </w:r>
    </w:p>
    <w:p w:rsidR="00AA1081" w:rsidRPr="00D87627" w:rsidRDefault="003B31B9" w:rsidP="005B50C7">
      <w:pPr>
        <w:pStyle w:val="ab"/>
        <w:widowControl w:val="0"/>
        <w:ind w:left="709" w:firstLine="0"/>
        <w:jc w:val="both"/>
        <w:rPr>
          <w:rFonts w:eastAsia="Times New Roman"/>
          <w:i/>
          <w:szCs w:val="24"/>
          <w:lang w:eastAsia="ru-RU"/>
        </w:rPr>
      </w:pPr>
      <w:r w:rsidRPr="00D87627">
        <w:rPr>
          <w:rFonts w:eastAsia="Times New Roman"/>
          <w:b/>
          <w:szCs w:val="24"/>
          <w:lang w:eastAsia="ru-RU"/>
        </w:rPr>
        <w:t xml:space="preserve">Комментарии: </w:t>
      </w:r>
      <w:r w:rsidR="00AA1081" w:rsidRPr="00703FF6">
        <w:rPr>
          <w:rFonts w:eastAsia="Times New Roman"/>
          <w:i/>
          <w:szCs w:val="24"/>
          <w:lang w:eastAsia="ru-RU"/>
        </w:rPr>
        <w:t>Жаропонижающие</w:t>
      </w:r>
      <w:r w:rsidR="00AA1081" w:rsidRPr="00F51340">
        <w:rPr>
          <w:rFonts w:eastAsia="Times New Roman"/>
          <w:i/>
          <w:szCs w:val="24"/>
          <w:lang w:eastAsia="ru-RU"/>
        </w:rPr>
        <w:t xml:space="preserve"> п</w:t>
      </w:r>
      <w:r w:rsidR="00AA1081" w:rsidRPr="00D87627">
        <w:rPr>
          <w:rFonts w:eastAsia="Times New Roman"/>
          <w:i/>
          <w:szCs w:val="24"/>
          <w:lang w:eastAsia="ru-RU"/>
        </w:rPr>
        <w:t>репараты у здоровых детей ≥3 месяцев оправданы при температуре выше 39 - 39,5°С. При менее выраженной лихорадке (38-38,5°С) средства, снижающие температуру, показаны детям до 3 месяцев, пациентам с хронической патологией, а также при связанном с температурой дискомфорте. Регулярный (курсовой) прием жаропонижающих нежелателен, повторную дозу вводят только после нового повышения температуры</w:t>
      </w:r>
      <w:r w:rsidR="005074C1" w:rsidRPr="005074C1">
        <w:rPr>
          <w:rFonts w:eastAsia="Times New Roman"/>
          <w:i/>
          <w:szCs w:val="24"/>
          <w:lang w:eastAsia="ru-RU"/>
        </w:rPr>
        <w:t>[</w:t>
      </w:r>
      <w:r w:rsidR="005074C1">
        <w:rPr>
          <w:rFonts w:eastAsia="Times New Roman"/>
          <w:i/>
          <w:szCs w:val="24"/>
          <w:lang w:eastAsia="ru-RU"/>
        </w:rPr>
        <w:t>4</w:t>
      </w:r>
      <w:r w:rsidR="005074C1" w:rsidRPr="005074C1">
        <w:rPr>
          <w:rFonts w:eastAsia="Times New Roman"/>
          <w:i/>
          <w:szCs w:val="24"/>
          <w:lang w:eastAsia="ru-RU"/>
        </w:rPr>
        <w:t>,7,14]</w:t>
      </w:r>
      <w:r w:rsidR="00AA1081" w:rsidRPr="00D87627">
        <w:rPr>
          <w:rFonts w:eastAsia="Times New Roman"/>
          <w:i/>
          <w:szCs w:val="24"/>
          <w:lang w:eastAsia="ru-RU"/>
        </w:rPr>
        <w:t>.</w:t>
      </w:r>
    </w:p>
    <w:p w:rsidR="00AA1081" w:rsidRPr="00D87627" w:rsidRDefault="00AA1081" w:rsidP="005B50C7">
      <w:pPr>
        <w:widowControl w:val="0"/>
        <w:ind w:left="709" w:firstLine="0"/>
        <w:jc w:val="both"/>
        <w:rPr>
          <w:rFonts w:eastAsia="Times New Roman"/>
          <w:i/>
          <w:szCs w:val="24"/>
          <w:lang w:eastAsia="ru-RU"/>
        </w:rPr>
      </w:pPr>
      <w:r w:rsidRPr="00D87627">
        <w:rPr>
          <w:rFonts w:eastAsia="Times New Roman"/>
          <w:i/>
          <w:szCs w:val="24"/>
          <w:lang w:eastAsia="ru-RU"/>
        </w:rPr>
        <w:t xml:space="preserve">Парацетамол и ибупрофен могут применяться внутрь или в форме ректальных суппозиториев, существует также парацетамол для внутривенного введения. Чередование этих двух антипиретиков или применение комбинированных препаратов не имеет существенных преимуществ перед </w:t>
      </w:r>
      <w:proofErr w:type="spellStart"/>
      <w:r w:rsidRPr="00D87627">
        <w:rPr>
          <w:rFonts w:eastAsia="Times New Roman"/>
          <w:i/>
          <w:szCs w:val="24"/>
          <w:lang w:eastAsia="ru-RU"/>
        </w:rPr>
        <w:t>монотерапией</w:t>
      </w:r>
      <w:proofErr w:type="spellEnd"/>
      <w:r w:rsidRPr="00D87627">
        <w:rPr>
          <w:rFonts w:eastAsia="Times New Roman"/>
          <w:i/>
          <w:szCs w:val="24"/>
          <w:lang w:eastAsia="ru-RU"/>
        </w:rPr>
        <w:t xml:space="preserve"> одним из этих лекарственных средств [</w:t>
      </w:r>
      <w:r w:rsidR="00D772FA" w:rsidRPr="00A544D8">
        <w:rPr>
          <w:rFonts w:eastAsia="Times New Roman"/>
          <w:i/>
          <w:szCs w:val="24"/>
          <w:lang w:eastAsia="ru-RU"/>
        </w:rPr>
        <w:t>21</w:t>
      </w:r>
      <w:r w:rsidRPr="00D87627">
        <w:rPr>
          <w:rFonts w:eastAsia="Times New Roman"/>
          <w:i/>
          <w:szCs w:val="24"/>
          <w:lang w:eastAsia="ru-RU"/>
        </w:rPr>
        <w:t>].</w:t>
      </w:r>
    </w:p>
    <w:p w:rsidR="00AA1081" w:rsidRPr="00D87627" w:rsidRDefault="00AA1081" w:rsidP="005B50C7">
      <w:pPr>
        <w:widowControl w:val="0"/>
        <w:ind w:left="709" w:firstLine="0"/>
        <w:jc w:val="both"/>
        <w:rPr>
          <w:rFonts w:eastAsia="Times New Roman"/>
          <w:i/>
          <w:szCs w:val="24"/>
          <w:lang w:eastAsia="ru-RU"/>
        </w:rPr>
      </w:pPr>
      <w:r w:rsidRPr="00D87627">
        <w:rPr>
          <w:rFonts w:eastAsia="Times New Roman"/>
          <w:i/>
          <w:szCs w:val="24"/>
          <w:lang w:eastAsia="ru-RU"/>
        </w:rPr>
        <w:t>Необходимо помнить, что самая главная проблема при лихорадке - вовремя распознать бактериальную инфекцию. Таким образом, диагностика тяжелой бактериальной инфекции гораздо важнее борьбы с лихорадкой. Применение жаропонижающих вместе с антибиотиками чревато маскировкой неэффективности последних.</w:t>
      </w:r>
    </w:p>
    <w:p w:rsidR="00C40CD3" w:rsidRDefault="00AA1081" w:rsidP="00703FF6">
      <w:pPr>
        <w:pStyle w:val="1"/>
        <w:rPr>
          <w:rFonts w:eastAsia="Times New Roman"/>
        </w:rPr>
      </w:pPr>
      <w:r w:rsidRPr="00703FF6">
        <w:t xml:space="preserve">У детей с жаропонижающей целью не </w:t>
      </w:r>
      <w:r w:rsidR="00C40CD3">
        <w:t xml:space="preserve">рекомендуется </w:t>
      </w:r>
      <w:r w:rsidRPr="00703FF6">
        <w:t>применя</w:t>
      </w:r>
      <w:r w:rsidR="00C40CD3">
        <w:t>ть</w:t>
      </w:r>
      <w:r w:rsidRPr="00703FF6">
        <w:t xml:space="preserve"> ацетилсалициловую кислоту и </w:t>
      </w:r>
      <w:proofErr w:type="spellStart"/>
      <w:r w:rsidRPr="00703FF6">
        <w:t>нимесулид</w:t>
      </w:r>
      <w:proofErr w:type="spellEnd"/>
      <w:r w:rsidR="00D772FA" w:rsidRPr="00703FF6">
        <w:t xml:space="preserve"> [14]</w:t>
      </w:r>
      <w:r w:rsidRPr="00703FF6">
        <w:t>.</w:t>
      </w:r>
      <w:r w:rsidRPr="00703FF6">
        <w:rPr>
          <w:rFonts w:eastAsia="Times New Roman"/>
        </w:rPr>
        <w:t xml:space="preserve"> </w:t>
      </w:r>
    </w:p>
    <w:p w:rsidR="00C40CD3" w:rsidRPr="00703FF6" w:rsidRDefault="00C40CD3" w:rsidP="00703FF6">
      <w:pPr>
        <w:pStyle w:val="1"/>
        <w:numPr>
          <w:ilvl w:val="0"/>
          <w:numId w:val="0"/>
        </w:numPr>
        <w:ind w:left="709"/>
        <w:rPr>
          <w:rFonts w:eastAsia="Times New Roman"/>
          <w:b/>
        </w:rPr>
      </w:pPr>
      <w:r w:rsidRPr="00C40CD3">
        <w:rPr>
          <w:rStyle w:val="pop-slug-vol"/>
          <w:b/>
        </w:rPr>
        <w:t xml:space="preserve">(Сила рекомендации </w:t>
      </w:r>
      <w:r w:rsidR="00D772FA" w:rsidRPr="00703FF6">
        <w:rPr>
          <w:rStyle w:val="pop-slug-vol"/>
          <w:b/>
        </w:rPr>
        <w:t>1</w:t>
      </w:r>
      <w:r w:rsidRPr="00C40CD3">
        <w:rPr>
          <w:rStyle w:val="pop-slug-vol"/>
          <w:b/>
        </w:rPr>
        <w:t xml:space="preserve">; уровень достоверности доказательств – </w:t>
      </w:r>
      <w:r w:rsidR="00D772FA">
        <w:rPr>
          <w:rStyle w:val="pop-slug-vol"/>
          <w:b/>
          <w:lang w:val="en-US"/>
        </w:rPr>
        <w:t>C</w:t>
      </w:r>
      <w:r w:rsidRPr="00C40CD3">
        <w:rPr>
          <w:rStyle w:val="pop-slug-vol"/>
          <w:b/>
        </w:rPr>
        <w:t>).</w:t>
      </w:r>
    </w:p>
    <w:p w:rsidR="00650C6D" w:rsidRPr="00703FF6" w:rsidRDefault="00C40CD3" w:rsidP="00650C6D">
      <w:pPr>
        <w:pStyle w:val="1"/>
        <w:rPr>
          <w:rFonts w:eastAsia="Times New Roman"/>
        </w:rPr>
      </w:pPr>
      <w:r>
        <w:rPr>
          <w:rFonts w:eastAsia="Times New Roman"/>
        </w:rPr>
        <w:t>Не рекомендуется</w:t>
      </w:r>
      <w:r w:rsidR="00AA1081" w:rsidRPr="00650C6D">
        <w:rPr>
          <w:rFonts w:eastAsia="Times New Roman"/>
        </w:rPr>
        <w:t xml:space="preserve"> использование </w:t>
      </w:r>
      <w:proofErr w:type="spellStart"/>
      <w:r w:rsidR="00AA1081" w:rsidRPr="00650C6D">
        <w:rPr>
          <w:rFonts w:eastAsia="Times New Roman"/>
        </w:rPr>
        <w:t>метамизола</w:t>
      </w:r>
      <w:proofErr w:type="spellEnd"/>
      <w:r w:rsidR="00AA1081" w:rsidRPr="00650C6D">
        <w:rPr>
          <w:rFonts w:eastAsia="Times New Roman"/>
        </w:rPr>
        <w:t xml:space="preserve"> у детей в связи с высоким риском развития </w:t>
      </w:r>
      <w:proofErr w:type="spellStart"/>
      <w:r w:rsidR="00AA1081" w:rsidRPr="00650C6D">
        <w:rPr>
          <w:rFonts w:eastAsia="Times New Roman"/>
        </w:rPr>
        <w:t>агранулоцитоза</w:t>
      </w:r>
      <w:proofErr w:type="spellEnd"/>
      <w:r w:rsidR="00AA1081" w:rsidRPr="00650C6D">
        <w:rPr>
          <w:rFonts w:eastAsia="Times New Roman"/>
        </w:rPr>
        <w:t xml:space="preserve">. </w:t>
      </w:r>
    </w:p>
    <w:p w:rsidR="00AA1081" w:rsidRDefault="00650C6D" w:rsidP="00703FF6">
      <w:pPr>
        <w:pStyle w:val="1"/>
        <w:numPr>
          <w:ilvl w:val="0"/>
          <w:numId w:val="0"/>
        </w:numPr>
        <w:ind w:left="709"/>
        <w:rPr>
          <w:rFonts w:eastAsia="Times New Roman"/>
        </w:rPr>
      </w:pPr>
      <w:r w:rsidRPr="00703FF6">
        <w:rPr>
          <w:rFonts w:eastAsia="Times New Roman"/>
          <w:b/>
        </w:rPr>
        <w:t>Комментарий:</w:t>
      </w:r>
      <w:r>
        <w:rPr>
          <w:rFonts w:eastAsia="Times New Roman"/>
        </w:rPr>
        <w:t xml:space="preserve"> </w:t>
      </w:r>
      <w:r w:rsidR="00AA1081" w:rsidRPr="00650C6D">
        <w:rPr>
          <w:rFonts w:eastAsia="Times New Roman"/>
        </w:rPr>
        <w:t xml:space="preserve">Во многих странах мира </w:t>
      </w:r>
      <w:proofErr w:type="spellStart"/>
      <w:r w:rsidR="00AA1081" w:rsidRPr="00650C6D">
        <w:rPr>
          <w:rFonts w:eastAsia="Times New Roman"/>
        </w:rPr>
        <w:t>метамизол</w:t>
      </w:r>
      <w:proofErr w:type="spellEnd"/>
      <w:r w:rsidR="00AA1081" w:rsidRPr="00650C6D">
        <w:rPr>
          <w:rFonts w:eastAsia="Times New Roman"/>
        </w:rPr>
        <w:t xml:space="preserve"> запрещен к применению уже более 50 лет назад. </w:t>
      </w:r>
    </w:p>
    <w:p w:rsidR="00C40CD3" w:rsidRPr="00D87627" w:rsidRDefault="00C40CD3" w:rsidP="00650C6D">
      <w:pPr>
        <w:pStyle w:val="1"/>
        <w:numPr>
          <w:ilvl w:val="0"/>
          <w:numId w:val="0"/>
        </w:numPr>
        <w:ind w:left="709"/>
        <w:rPr>
          <w:rFonts w:eastAsia="Times New Roman"/>
        </w:rPr>
      </w:pPr>
      <w:r w:rsidRPr="005074C1">
        <w:rPr>
          <w:rStyle w:val="pop-slug-vol"/>
          <w:b/>
        </w:rPr>
        <w:t>(</w:t>
      </w:r>
      <w:r>
        <w:rPr>
          <w:rStyle w:val="pop-slug-vol"/>
          <w:b/>
        </w:rPr>
        <w:t xml:space="preserve">Сила рекомендации </w:t>
      </w:r>
      <w:r w:rsidR="00650C6D">
        <w:rPr>
          <w:rStyle w:val="pop-slug-vol"/>
          <w:b/>
        </w:rPr>
        <w:t xml:space="preserve">1; </w:t>
      </w:r>
      <w:r w:rsidRPr="00D87627">
        <w:rPr>
          <w:rStyle w:val="pop-slug-vol"/>
          <w:b/>
        </w:rPr>
        <w:t xml:space="preserve">уровень достоверности доказательств – </w:t>
      </w:r>
      <w:r w:rsidR="00650C6D">
        <w:rPr>
          <w:rStyle w:val="pop-slug-vol"/>
          <w:b/>
        </w:rPr>
        <w:t>С</w:t>
      </w:r>
      <w:r w:rsidR="00650C6D" w:rsidRPr="00D87627">
        <w:rPr>
          <w:rStyle w:val="pop-slug-vol"/>
          <w:b/>
        </w:rPr>
        <w:t>).</w:t>
      </w:r>
    </w:p>
    <w:p w:rsidR="00F51340" w:rsidRDefault="00F51340" w:rsidP="00703FF6">
      <w:pPr>
        <w:pStyle w:val="1"/>
        <w:rPr>
          <w:rFonts w:eastAsia="Times New Roman"/>
        </w:rPr>
      </w:pPr>
      <w:r>
        <w:rPr>
          <w:rFonts w:eastAsia="Times New Roman"/>
        </w:rPr>
        <w:t>Р</w:t>
      </w:r>
      <w:r w:rsidRPr="00D87627">
        <w:rPr>
          <w:rFonts w:eastAsia="Times New Roman"/>
        </w:rPr>
        <w:t>екомендован туалет носа, как наиболее эффективный метод</w:t>
      </w:r>
      <w:r w:rsidRPr="00B2248A">
        <w:rPr>
          <w:rFonts w:eastAsia="Times New Roman"/>
        </w:rPr>
        <w:t xml:space="preserve"> </w:t>
      </w:r>
      <w:r>
        <w:rPr>
          <w:rFonts w:eastAsia="Times New Roman"/>
        </w:rPr>
        <w:t>к</w:t>
      </w:r>
      <w:r w:rsidR="00AA1081" w:rsidRPr="00703FF6">
        <w:rPr>
          <w:rFonts w:eastAsia="Times New Roman"/>
        </w:rPr>
        <w:t>упирование кашля.</w:t>
      </w:r>
      <w:r w:rsidR="00AA1081" w:rsidRPr="00B2248A">
        <w:rPr>
          <w:rFonts w:eastAsia="Times New Roman"/>
        </w:rPr>
        <w:t xml:space="preserve"> Поскольку</w:t>
      </w:r>
      <w:r w:rsidR="00AA1081" w:rsidRPr="00D87627">
        <w:rPr>
          <w:rFonts w:eastAsia="Times New Roman"/>
        </w:rPr>
        <w:t xml:space="preserve"> при </w:t>
      </w:r>
      <w:proofErr w:type="spellStart"/>
      <w:r w:rsidR="00AA1081" w:rsidRPr="00D87627">
        <w:rPr>
          <w:rFonts w:eastAsia="Times New Roman"/>
        </w:rPr>
        <w:t>назофарингите</w:t>
      </w:r>
      <w:proofErr w:type="spellEnd"/>
      <w:r w:rsidR="00AA1081" w:rsidRPr="00D87627">
        <w:rPr>
          <w:rFonts w:eastAsia="Times New Roman"/>
        </w:rPr>
        <w:t xml:space="preserve"> кашель чаще всего обусловлен раздражением </w:t>
      </w:r>
      <w:proofErr w:type="gramStart"/>
      <w:r w:rsidR="00AA1081" w:rsidRPr="00D87627">
        <w:rPr>
          <w:rFonts w:eastAsia="Times New Roman"/>
        </w:rPr>
        <w:t>гортани</w:t>
      </w:r>
      <w:proofErr w:type="gramEnd"/>
      <w:r w:rsidR="00AA1081" w:rsidRPr="00D87627">
        <w:rPr>
          <w:rFonts w:eastAsia="Times New Roman"/>
        </w:rPr>
        <w:t xml:space="preserve"> стекающим секретом</w:t>
      </w:r>
      <w:r w:rsidR="00650C6D">
        <w:rPr>
          <w:rFonts w:eastAsia="Times New Roman"/>
        </w:rPr>
        <w:t xml:space="preserve"> </w:t>
      </w:r>
      <w:r w:rsidR="00650C6D" w:rsidRPr="00703FF6">
        <w:rPr>
          <w:rFonts w:eastAsia="Times New Roman"/>
        </w:rPr>
        <w:t>[20]</w:t>
      </w:r>
      <w:r w:rsidR="00AA1081" w:rsidRPr="00D87627">
        <w:rPr>
          <w:rFonts w:eastAsia="Times New Roman"/>
        </w:rPr>
        <w:t>.</w:t>
      </w:r>
      <w:r w:rsidR="00781626" w:rsidRPr="00D87627">
        <w:rPr>
          <w:rFonts w:eastAsia="Times New Roman"/>
        </w:rPr>
        <w:t xml:space="preserve"> </w:t>
      </w:r>
    </w:p>
    <w:p w:rsidR="00F51340" w:rsidRPr="00703FF6" w:rsidRDefault="00F51340" w:rsidP="00703FF6">
      <w:pPr>
        <w:pStyle w:val="ab"/>
        <w:widowControl w:val="0"/>
        <w:ind w:left="709" w:firstLine="0"/>
        <w:jc w:val="both"/>
        <w:rPr>
          <w:rStyle w:val="pop-slug-vol"/>
          <w:rFonts w:eastAsiaTheme="majorEastAsia"/>
          <w:b/>
        </w:rPr>
      </w:pPr>
      <w:r w:rsidRPr="00703FF6">
        <w:rPr>
          <w:rStyle w:val="pop-slug-vol"/>
          <w:rFonts w:eastAsiaTheme="majorEastAsia"/>
          <w:b/>
          <w:szCs w:val="24"/>
        </w:rPr>
        <w:t xml:space="preserve">(Сила рекомендации </w:t>
      </w:r>
      <w:r w:rsidR="00650C6D" w:rsidRPr="00703FF6">
        <w:rPr>
          <w:rStyle w:val="pop-slug-vol"/>
          <w:rFonts w:eastAsiaTheme="majorEastAsia"/>
          <w:b/>
          <w:szCs w:val="24"/>
        </w:rPr>
        <w:t>1</w:t>
      </w:r>
      <w:r w:rsidRPr="00703FF6">
        <w:rPr>
          <w:rStyle w:val="pop-slug-vol"/>
          <w:rFonts w:eastAsiaTheme="majorEastAsia"/>
          <w:b/>
          <w:szCs w:val="24"/>
        </w:rPr>
        <w:t xml:space="preserve">; уровень достоверности доказательств – </w:t>
      </w:r>
      <w:r w:rsidR="006F56C6">
        <w:rPr>
          <w:rStyle w:val="pop-slug-vol"/>
          <w:rFonts w:eastAsiaTheme="majorEastAsia"/>
          <w:b/>
          <w:szCs w:val="24"/>
          <w:lang w:val="en-US"/>
        </w:rPr>
        <w:t>B</w:t>
      </w:r>
      <w:r w:rsidRPr="00703FF6">
        <w:rPr>
          <w:rStyle w:val="pop-slug-vol"/>
          <w:rFonts w:eastAsiaTheme="majorEastAsia"/>
          <w:b/>
          <w:szCs w:val="24"/>
        </w:rPr>
        <w:t>).</w:t>
      </w:r>
    </w:p>
    <w:p w:rsidR="00AA1081" w:rsidRPr="00D87627" w:rsidRDefault="00F51340" w:rsidP="00703FF6">
      <w:pPr>
        <w:pStyle w:val="1"/>
        <w:rPr>
          <w:rFonts w:eastAsia="Times New Roman"/>
        </w:rPr>
      </w:pPr>
      <w:r>
        <w:rPr>
          <w:rFonts w:eastAsia="Times New Roman"/>
        </w:rPr>
        <w:t>Р</w:t>
      </w:r>
      <w:r w:rsidRPr="00D87627">
        <w:rPr>
          <w:rFonts w:eastAsia="Times New Roman"/>
        </w:rPr>
        <w:t>екомендуется теплое питье  [2</w:t>
      </w:r>
      <w:r w:rsidR="006F56C6" w:rsidRPr="00703FF6">
        <w:rPr>
          <w:rFonts w:eastAsia="Times New Roman"/>
        </w:rPr>
        <w:t>2</w:t>
      </w:r>
      <w:r w:rsidRPr="00D87627">
        <w:rPr>
          <w:rFonts w:eastAsia="Times New Roman"/>
        </w:rPr>
        <w:t xml:space="preserve">] или, после 6 лет, использованием леденцов или пастилок, содержащих антисептики </w:t>
      </w:r>
      <w:r>
        <w:rPr>
          <w:rFonts w:eastAsia="Times New Roman"/>
        </w:rPr>
        <w:t>д</w:t>
      </w:r>
      <w:r w:rsidR="00781626" w:rsidRPr="00D87627">
        <w:rPr>
          <w:rFonts w:eastAsia="Times New Roman"/>
        </w:rPr>
        <w:t>ля устранения кашля</w:t>
      </w:r>
      <w:r w:rsidR="00AA1081" w:rsidRPr="00D87627">
        <w:rPr>
          <w:rFonts w:eastAsia="Times New Roman"/>
        </w:rPr>
        <w:t xml:space="preserve"> </w:t>
      </w:r>
      <w:r w:rsidR="00781626" w:rsidRPr="00D87627">
        <w:rPr>
          <w:rFonts w:eastAsia="Times New Roman"/>
        </w:rPr>
        <w:t>п</w:t>
      </w:r>
      <w:r w:rsidR="00AA1081" w:rsidRPr="00D87627">
        <w:rPr>
          <w:rFonts w:eastAsia="Times New Roman"/>
        </w:rPr>
        <w:t>ри фарингите,</w:t>
      </w:r>
      <w:r w:rsidR="00781626" w:rsidRPr="00D87627">
        <w:rPr>
          <w:rFonts w:eastAsia="Times New Roman"/>
        </w:rPr>
        <w:t xml:space="preserve"> который</w:t>
      </w:r>
      <w:r w:rsidR="00AA1081" w:rsidRPr="00D87627">
        <w:rPr>
          <w:rFonts w:eastAsia="Times New Roman"/>
        </w:rPr>
        <w:t xml:space="preserve"> связан с «першением в горле» из-за воспаления слизистой оболочки глотки или ее </w:t>
      </w:r>
      <w:r w:rsidR="00AA1081" w:rsidRPr="00D87627">
        <w:rPr>
          <w:rFonts w:eastAsia="Times New Roman"/>
        </w:rPr>
        <w:lastRenderedPageBreak/>
        <w:t>пересыхани</w:t>
      </w:r>
      <w:r w:rsidR="003B31B9" w:rsidRPr="00D87627">
        <w:rPr>
          <w:rFonts w:eastAsia="Times New Roman"/>
        </w:rPr>
        <w:t>ем</w:t>
      </w:r>
      <w:r w:rsidR="00781626" w:rsidRPr="00D87627">
        <w:rPr>
          <w:rFonts w:eastAsia="Times New Roman"/>
        </w:rPr>
        <w:t xml:space="preserve"> при дыхании ртом</w:t>
      </w:r>
      <w:r w:rsidR="00D57F39">
        <w:rPr>
          <w:rFonts w:eastAsia="Times New Roman"/>
        </w:rPr>
        <w:t>.</w:t>
      </w:r>
    </w:p>
    <w:p w:rsidR="00243FCA" w:rsidRPr="00D87627" w:rsidRDefault="005074C1" w:rsidP="00243FCA">
      <w:pPr>
        <w:pStyle w:val="ab"/>
        <w:widowControl w:val="0"/>
        <w:ind w:left="709" w:firstLine="0"/>
        <w:jc w:val="both"/>
        <w:rPr>
          <w:rFonts w:eastAsia="Times New Roman"/>
          <w:szCs w:val="24"/>
          <w:lang w:eastAsia="ru-RU"/>
        </w:rPr>
      </w:pPr>
      <w:r w:rsidRPr="005074C1">
        <w:rPr>
          <w:rStyle w:val="pop-slug-vol"/>
          <w:rFonts w:eastAsiaTheme="majorEastAsia"/>
          <w:b/>
          <w:szCs w:val="24"/>
        </w:rPr>
        <w:t>(</w:t>
      </w:r>
      <w:r w:rsidR="00243FCA" w:rsidRPr="00D87627">
        <w:rPr>
          <w:rStyle w:val="pop-slug-vol"/>
          <w:rFonts w:eastAsiaTheme="majorEastAsia"/>
          <w:b/>
          <w:szCs w:val="24"/>
        </w:rPr>
        <w:t>Сила рекомендации 2</w:t>
      </w:r>
      <w:r>
        <w:rPr>
          <w:rStyle w:val="pop-slug-vol"/>
          <w:rFonts w:eastAsiaTheme="majorEastAsia"/>
          <w:b/>
          <w:szCs w:val="24"/>
        </w:rPr>
        <w:t xml:space="preserve">; </w:t>
      </w:r>
      <w:r w:rsidR="00243FCA" w:rsidRPr="00D87627">
        <w:rPr>
          <w:rStyle w:val="pop-slug-vol"/>
          <w:rFonts w:eastAsiaTheme="majorEastAsia"/>
          <w:b/>
          <w:szCs w:val="24"/>
        </w:rPr>
        <w:t xml:space="preserve">уровень достоверности доказательств – </w:t>
      </w:r>
      <w:r w:rsidR="00D87627" w:rsidRPr="00D87627">
        <w:rPr>
          <w:rStyle w:val="pop-slug-vol"/>
          <w:rFonts w:eastAsiaTheme="majorEastAsia"/>
          <w:b/>
          <w:szCs w:val="24"/>
          <w:lang w:val="en-US"/>
        </w:rPr>
        <w:t>C</w:t>
      </w:r>
      <w:r w:rsidR="00243FCA" w:rsidRPr="00D87627">
        <w:rPr>
          <w:rStyle w:val="pop-slug-vol"/>
          <w:rFonts w:eastAsiaTheme="majorEastAsia"/>
          <w:b/>
          <w:szCs w:val="24"/>
        </w:rPr>
        <w:t>).</w:t>
      </w:r>
    </w:p>
    <w:p w:rsidR="00781626" w:rsidRPr="00D87627" w:rsidRDefault="00AA1081" w:rsidP="00703FF6">
      <w:pPr>
        <w:pStyle w:val="1"/>
        <w:rPr>
          <w:rFonts w:eastAsia="Times New Roman"/>
        </w:rPr>
      </w:pPr>
      <w:r w:rsidRPr="00703FF6">
        <w:rPr>
          <w:rFonts w:eastAsia="Times New Roman"/>
        </w:rPr>
        <w:t xml:space="preserve">Противокашлевые, отхаркивающие, </w:t>
      </w:r>
      <w:proofErr w:type="spellStart"/>
      <w:r w:rsidRPr="00703FF6">
        <w:rPr>
          <w:rFonts w:eastAsia="Times New Roman"/>
        </w:rPr>
        <w:t>муколитики</w:t>
      </w:r>
      <w:proofErr w:type="spellEnd"/>
      <w:r w:rsidRPr="00703FF6">
        <w:rPr>
          <w:rFonts w:eastAsia="Times New Roman"/>
        </w:rPr>
        <w:t>,</w:t>
      </w:r>
      <w:r w:rsidRPr="00D87627">
        <w:rPr>
          <w:rFonts w:eastAsia="Times New Roman"/>
        </w:rPr>
        <w:t xml:space="preserve"> в том числе многочисленные патентованные препараты с различными растительными средствами, </w:t>
      </w:r>
      <w:r w:rsidR="00781626" w:rsidRPr="00D87627">
        <w:rPr>
          <w:rFonts w:eastAsia="Times New Roman"/>
        </w:rPr>
        <w:t xml:space="preserve">не рекомендуются для использования </w:t>
      </w:r>
      <w:r w:rsidRPr="00D87627">
        <w:rPr>
          <w:rFonts w:eastAsia="Times New Roman"/>
        </w:rPr>
        <w:t xml:space="preserve">при ОРВИ ввиду неэффективности, что было доказано в </w:t>
      </w:r>
      <w:proofErr w:type="spellStart"/>
      <w:r w:rsidRPr="00D87627">
        <w:rPr>
          <w:rFonts w:eastAsia="Times New Roman"/>
        </w:rPr>
        <w:t>рандомизированных</w:t>
      </w:r>
      <w:proofErr w:type="spellEnd"/>
      <w:r w:rsidRPr="00D87627">
        <w:rPr>
          <w:rFonts w:eastAsia="Times New Roman"/>
        </w:rPr>
        <w:t xml:space="preserve"> исследованиях [</w:t>
      </w:r>
      <w:r w:rsidR="006F56C6" w:rsidRPr="00D87627">
        <w:rPr>
          <w:rFonts w:eastAsia="Times New Roman"/>
        </w:rPr>
        <w:t>2</w:t>
      </w:r>
      <w:r w:rsidR="006F56C6">
        <w:rPr>
          <w:rFonts w:eastAsia="Times New Roman"/>
        </w:rPr>
        <w:t>2</w:t>
      </w:r>
      <w:r w:rsidRPr="00D87627">
        <w:rPr>
          <w:rFonts w:eastAsia="Times New Roman"/>
        </w:rPr>
        <w:t xml:space="preserve">, </w:t>
      </w:r>
      <w:r w:rsidR="006F56C6" w:rsidRPr="00D87627">
        <w:rPr>
          <w:rFonts w:eastAsia="Times New Roman"/>
        </w:rPr>
        <w:t>2</w:t>
      </w:r>
      <w:r w:rsidR="006F56C6">
        <w:rPr>
          <w:rFonts w:eastAsia="Times New Roman"/>
        </w:rPr>
        <w:t>3</w:t>
      </w:r>
      <w:r w:rsidRPr="00D87627">
        <w:rPr>
          <w:rFonts w:eastAsia="Times New Roman"/>
        </w:rPr>
        <w:t xml:space="preserve">]. </w:t>
      </w:r>
    </w:p>
    <w:p w:rsidR="00243FCA" w:rsidRPr="00D87627" w:rsidRDefault="005074C1" w:rsidP="00243FCA">
      <w:pPr>
        <w:pStyle w:val="ab"/>
        <w:widowControl w:val="0"/>
        <w:ind w:left="709" w:firstLine="0"/>
        <w:jc w:val="both"/>
        <w:rPr>
          <w:rFonts w:eastAsia="Times New Roman"/>
          <w:szCs w:val="24"/>
          <w:lang w:eastAsia="ru-RU"/>
        </w:rPr>
      </w:pPr>
      <w:r>
        <w:rPr>
          <w:rStyle w:val="pop-slug-vol"/>
          <w:rFonts w:eastAsiaTheme="majorEastAsia"/>
          <w:b/>
          <w:szCs w:val="24"/>
        </w:rPr>
        <w:t>(</w:t>
      </w:r>
      <w:r w:rsidR="00243FCA" w:rsidRPr="00D87627">
        <w:rPr>
          <w:rStyle w:val="pop-slug-vol"/>
          <w:rFonts w:eastAsiaTheme="majorEastAsia"/>
          <w:b/>
          <w:szCs w:val="24"/>
        </w:rPr>
        <w:t xml:space="preserve">Сила рекомендации 2 уровень достоверности доказательств – </w:t>
      </w:r>
      <w:r w:rsidR="00D87627" w:rsidRPr="00D87627">
        <w:rPr>
          <w:rStyle w:val="pop-slug-vol"/>
          <w:rFonts w:eastAsiaTheme="majorEastAsia"/>
          <w:b/>
          <w:szCs w:val="24"/>
          <w:lang w:val="en-US"/>
        </w:rPr>
        <w:t>C</w:t>
      </w:r>
      <w:r w:rsidR="00243FCA" w:rsidRPr="00D87627">
        <w:rPr>
          <w:rStyle w:val="pop-slug-vol"/>
          <w:rFonts w:eastAsiaTheme="majorEastAsia"/>
          <w:b/>
          <w:szCs w:val="24"/>
        </w:rPr>
        <w:t>).</w:t>
      </w:r>
    </w:p>
    <w:p w:rsidR="00AA1081" w:rsidRPr="00D87627" w:rsidRDefault="00781626" w:rsidP="005B50C7">
      <w:pPr>
        <w:pStyle w:val="ab"/>
        <w:widowControl w:val="0"/>
        <w:ind w:left="709" w:firstLine="0"/>
        <w:jc w:val="both"/>
        <w:rPr>
          <w:rFonts w:eastAsia="Times New Roman"/>
          <w:i/>
          <w:szCs w:val="24"/>
          <w:lang w:eastAsia="ru-RU"/>
        </w:rPr>
      </w:pPr>
      <w:r w:rsidRPr="00D87627">
        <w:rPr>
          <w:rFonts w:eastAsia="Times New Roman"/>
          <w:b/>
          <w:szCs w:val="24"/>
          <w:lang w:eastAsia="ru-RU"/>
        </w:rPr>
        <w:t>Комментарии:</w:t>
      </w:r>
      <w:r w:rsidRPr="00D87627">
        <w:rPr>
          <w:rFonts w:eastAsia="Times New Roman"/>
          <w:szCs w:val="24"/>
          <w:lang w:eastAsia="ru-RU"/>
        </w:rPr>
        <w:t xml:space="preserve"> </w:t>
      </w:r>
      <w:r w:rsidR="00AA1081" w:rsidRPr="00D87627">
        <w:rPr>
          <w:rFonts w:eastAsia="Times New Roman"/>
          <w:i/>
          <w:szCs w:val="24"/>
          <w:lang w:eastAsia="ru-RU"/>
        </w:rPr>
        <w:t xml:space="preserve">При сухом навязчивом кашле у ребенка с фарингитом или ларинготрахеитом иногда </w:t>
      </w:r>
      <w:proofErr w:type="gramStart"/>
      <w:r w:rsidR="00AA1081" w:rsidRPr="00D87627">
        <w:rPr>
          <w:rFonts w:eastAsia="Times New Roman"/>
          <w:i/>
          <w:szCs w:val="24"/>
          <w:lang w:eastAsia="ru-RU"/>
        </w:rPr>
        <w:t>удается</w:t>
      </w:r>
      <w:proofErr w:type="gramEnd"/>
      <w:r w:rsidR="00AA1081" w:rsidRPr="00D87627">
        <w:rPr>
          <w:rFonts w:eastAsia="Times New Roman"/>
          <w:i/>
          <w:szCs w:val="24"/>
          <w:lang w:eastAsia="ru-RU"/>
        </w:rPr>
        <w:t xml:space="preserve"> достигнуть хороший клинический эффект при использовании </w:t>
      </w:r>
      <w:proofErr w:type="spellStart"/>
      <w:r w:rsidR="00AA1081" w:rsidRPr="00D87627">
        <w:rPr>
          <w:rFonts w:eastAsia="Times New Roman"/>
          <w:i/>
          <w:szCs w:val="24"/>
          <w:lang w:eastAsia="ru-RU"/>
        </w:rPr>
        <w:t>бутамирата</w:t>
      </w:r>
      <w:proofErr w:type="spellEnd"/>
      <w:r w:rsidR="00AA1081" w:rsidRPr="00D87627">
        <w:rPr>
          <w:rFonts w:eastAsia="Times New Roman"/>
          <w:i/>
          <w:szCs w:val="24"/>
          <w:lang w:eastAsia="ru-RU"/>
        </w:rPr>
        <w:t>, однако доказательная база по применению противокашлевых препаратов отсутствует [</w:t>
      </w:r>
      <w:r w:rsidR="006F56C6" w:rsidRPr="00D87627">
        <w:rPr>
          <w:rFonts w:eastAsia="Times New Roman"/>
          <w:i/>
          <w:szCs w:val="24"/>
          <w:lang w:eastAsia="ru-RU"/>
        </w:rPr>
        <w:t>2</w:t>
      </w:r>
      <w:r w:rsidR="006F56C6">
        <w:rPr>
          <w:rFonts w:eastAsia="Times New Roman"/>
          <w:i/>
          <w:szCs w:val="24"/>
          <w:lang w:eastAsia="ru-RU"/>
        </w:rPr>
        <w:t>2</w:t>
      </w:r>
      <w:r w:rsidR="00AA1081" w:rsidRPr="00D87627">
        <w:rPr>
          <w:rFonts w:eastAsia="Times New Roman"/>
          <w:i/>
          <w:szCs w:val="24"/>
          <w:lang w:eastAsia="ru-RU"/>
        </w:rPr>
        <w:t>].</w:t>
      </w:r>
    </w:p>
    <w:p w:rsidR="00AA1081" w:rsidRPr="00D87627" w:rsidRDefault="00AA1081" w:rsidP="00703FF6">
      <w:pPr>
        <w:pStyle w:val="1"/>
        <w:rPr>
          <w:rFonts w:eastAsia="Times New Roman"/>
        </w:rPr>
      </w:pPr>
      <w:r w:rsidRPr="00703FF6">
        <w:rPr>
          <w:rFonts w:eastAsia="Times New Roman"/>
        </w:rPr>
        <w:t xml:space="preserve">Ингаляции паровые и аэрозольные </w:t>
      </w:r>
      <w:r w:rsidR="00781626" w:rsidRPr="00703FF6">
        <w:rPr>
          <w:rFonts w:eastAsia="Times New Roman"/>
        </w:rPr>
        <w:t>не</w:t>
      </w:r>
      <w:r w:rsidR="00781626" w:rsidRPr="00D87627">
        <w:rPr>
          <w:rFonts w:eastAsia="Times New Roman"/>
        </w:rPr>
        <w:t xml:space="preserve"> рекомендованы к использованию, т.к. </w:t>
      </w:r>
      <w:r w:rsidRPr="00D87627">
        <w:rPr>
          <w:rFonts w:eastAsia="Times New Roman"/>
        </w:rPr>
        <w:t xml:space="preserve">не показали эффекта в </w:t>
      </w:r>
      <w:proofErr w:type="spellStart"/>
      <w:r w:rsidRPr="00D87627">
        <w:rPr>
          <w:rFonts w:eastAsia="Times New Roman"/>
        </w:rPr>
        <w:t>рандомизированных</w:t>
      </w:r>
      <w:proofErr w:type="spellEnd"/>
      <w:r w:rsidRPr="00D87627">
        <w:rPr>
          <w:rFonts w:eastAsia="Times New Roman"/>
        </w:rPr>
        <w:t xml:space="preserve"> исследованиях</w:t>
      </w:r>
      <w:r w:rsidR="00781626" w:rsidRPr="00D87627">
        <w:rPr>
          <w:rFonts w:eastAsia="Times New Roman"/>
        </w:rPr>
        <w:t>,</w:t>
      </w:r>
      <w:r w:rsidRPr="00D87627">
        <w:rPr>
          <w:rFonts w:eastAsia="Times New Roman"/>
        </w:rPr>
        <w:t xml:space="preserve"> а также не рекомендованы Всемирной организацией здравоохранения (ВОЗ) для лечения ОРВИ [</w:t>
      </w:r>
      <w:r w:rsidR="006C13B6">
        <w:rPr>
          <w:rFonts w:eastAsia="Times New Roman"/>
        </w:rPr>
        <w:t>24, 25</w:t>
      </w:r>
      <w:r w:rsidRPr="00D87627">
        <w:rPr>
          <w:rFonts w:eastAsia="Times New Roman"/>
        </w:rPr>
        <w:t>].</w:t>
      </w:r>
    </w:p>
    <w:p w:rsidR="00243FCA" w:rsidRPr="00D87627" w:rsidRDefault="005074C1" w:rsidP="00243FCA">
      <w:pPr>
        <w:widowControl w:val="0"/>
        <w:ind w:left="709" w:firstLine="0"/>
        <w:jc w:val="both"/>
        <w:rPr>
          <w:rFonts w:eastAsia="Times New Roman"/>
          <w:szCs w:val="24"/>
          <w:lang w:eastAsia="ru-RU"/>
        </w:rPr>
      </w:pPr>
      <w:r>
        <w:rPr>
          <w:rStyle w:val="pop-slug-vol"/>
          <w:rFonts w:eastAsiaTheme="majorEastAsia"/>
          <w:b/>
          <w:szCs w:val="24"/>
        </w:rPr>
        <w:t>(</w:t>
      </w:r>
      <w:r w:rsidR="00243FCA" w:rsidRPr="00D87627">
        <w:rPr>
          <w:rStyle w:val="pop-slug-vol"/>
          <w:rFonts w:eastAsiaTheme="majorEastAsia"/>
          <w:b/>
          <w:szCs w:val="24"/>
        </w:rPr>
        <w:t xml:space="preserve">Сила рекомендации </w:t>
      </w:r>
      <w:r w:rsidR="00D87627" w:rsidRPr="00D87627">
        <w:rPr>
          <w:rStyle w:val="pop-slug-vol"/>
          <w:rFonts w:eastAsiaTheme="majorEastAsia"/>
          <w:b/>
          <w:szCs w:val="24"/>
        </w:rPr>
        <w:t>2</w:t>
      </w:r>
      <w:r w:rsidR="00243FCA" w:rsidRPr="00D87627">
        <w:rPr>
          <w:rStyle w:val="pop-slug-vol"/>
          <w:rFonts w:eastAsiaTheme="majorEastAsia"/>
          <w:b/>
          <w:szCs w:val="24"/>
        </w:rPr>
        <w:t xml:space="preserve"> уровень достоверности доказательств – </w:t>
      </w:r>
      <w:r w:rsidR="00243FCA" w:rsidRPr="00D87627">
        <w:rPr>
          <w:rStyle w:val="pop-slug-vol"/>
          <w:rFonts w:eastAsiaTheme="majorEastAsia"/>
          <w:b/>
          <w:szCs w:val="24"/>
          <w:lang w:val="en-US"/>
        </w:rPr>
        <w:t>B</w:t>
      </w:r>
      <w:r w:rsidR="00243FCA" w:rsidRPr="00D87627">
        <w:rPr>
          <w:rStyle w:val="pop-slug-vol"/>
          <w:rFonts w:eastAsiaTheme="majorEastAsia"/>
          <w:b/>
          <w:szCs w:val="24"/>
        </w:rPr>
        <w:t>).</w:t>
      </w:r>
    </w:p>
    <w:p w:rsidR="00AA1081" w:rsidRPr="00D87627" w:rsidRDefault="00AA1081" w:rsidP="00703FF6">
      <w:pPr>
        <w:pStyle w:val="1"/>
        <w:rPr>
          <w:rFonts w:eastAsia="Times New Roman"/>
          <w:sz w:val="20"/>
          <w:szCs w:val="20"/>
        </w:rPr>
      </w:pPr>
      <w:r w:rsidRPr="00703FF6">
        <w:rPr>
          <w:rFonts w:eastAsia="Times New Roman"/>
        </w:rPr>
        <w:t>Антигистаминные препараты</w:t>
      </w:r>
      <w:r w:rsidRPr="00D87627">
        <w:rPr>
          <w:rFonts w:eastAsia="Times New Roman"/>
        </w:rPr>
        <w:t xml:space="preserve">, обладающие </w:t>
      </w:r>
      <w:proofErr w:type="spellStart"/>
      <w:r w:rsidRPr="00D87627">
        <w:rPr>
          <w:rFonts w:eastAsia="Times New Roman"/>
        </w:rPr>
        <w:t>атропиноподобным</w:t>
      </w:r>
      <w:proofErr w:type="spellEnd"/>
      <w:r w:rsidRPr="00D87627">
        <w:rPr>
          <w:rFonts w:eastAsia="Times New Roman"/>
        </w:rPr>
        <w:t xml:space="preserve"> действием</w:t>
      </w:r>
      <w:r w:rsidR="00781626" w:rsidRPr="00D87627">
        <w:rPr>
          <w:rFonts w:eastAsia="Times New Roman"/>
        </w:rPr>
        <w:t>, не рекомендованы для использования при ОРВИ</w:t>
      </w:r>
      <w:r w:rsidRPr="00D87627">
        <w:rPr>
          <w:rFonts w:eastAsia="Times New Roman"/>
        </w:rPr>
        <w:t>,</w:t>
      </w:r>
      <w:r w:rsidR="00781626" w:rsidRPr="00D87627">
        <w:rPr>
          <w:rFonts w:eastAsia="Times New Roman"/>
        </w:rPr>
        <w:t xml:space="preserve"> т.к.</w:t>
      </w:r>
      <w:r w:rsidRPr="00D87627">
        <w:rPr>
          <w:rFonts w:eastAsia="Times New Roman"/>
        </w:rPr>
        <w:t xml:space="preserve"> в </w:t>
      </w:r>
      <w:proofErr w:type="spellStart"/>
      <w:r w:rsidRPr="00D87627">
        <w:rPr>
          <w:rFonts w:eastAsia="Times New Roman"/>
        </w:rPr>
        <w:t>рандомизированных</w:t>
      </w:r>
      <w:proofErr w:type="spellEnd"/>
      <w:r w:rsidRPr="00D87627">
        <w:rPr>
          <w:rFonts w:eastAsia="Times New Roman"/>
        </w:rPr>
        <w:t xml:space="preserve"> испытаниях не показали эффективности в уменьшении симптомов ринита. Таким образом, нет доказательств эффективности антигистаминных препаратов при ОРВИ у детей [</w:t>
      </w:r>
      <w:r w:rsidR="006C13B6" w:rsidRPr="00D87627">
        <w:rPr>
          <w:rFonts w:eastAsia="Times New Roman"/>
        </w:rPr>
        <w:t>2</w:t>
      </w:r>
      <w:r w:rsidR="006C13B6">
        <w:rPr>
          <w:rFonts w:eastAsia="Times New Roman"/>
        </w:rPr>
        <w:t>6</w:t>
      </w:r>
      <w:r w:rsidRPr="00D87627">
        <w:rPr>
          <w:rFonts w:eastAsia="Times New Roman"/>
        </w:rPr>
        <w:t>].</w:t>
      </w:r>
      <w:r w:rsidRPr="00D87627">
        <w:rPr>
          <w:rFonts w:eastAsia="Times New Roman"/>
          <w:sz w:val="20"/>
          <w:szCs w:val="20"/>
        </w:rPr>
        <w:t xml:space="preserve"> </w:t>
      </w:r>
    </w:p>
    <w:p w:rsidR="00243FCA" w:rsidRPr="00D87627" w:rsidRDefault="005074C1" w:rsidP="00243FCA">
      <w:pPr>
        <w:pStyle w:val="ab"/>
        <w:widowControl w:val="0"/>
        <w:ind w:left="709"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Style w:val="pop-slug-vol"/>
          <w:rFonts w:eastAsiaTheme="majorEastAsia"/>
          <w:b/>
          <w:szCs w:val="24"/>
        </w:rPr>
        <w:t xml:space="preserve">(Сила рекомендации 2; </w:t>
      </w:r>
      <w:r w:rsidR="00243FCA" w:rsidRPr="00D87627">
        <w:rPr>
          <w:rStyle w:val="pop-slug-vol"/>
          <w:rFonts w:eastAsiaTheme="majorEastAsia"/>
          <w:b/>
          <w:szCs w:val="24"/>
        </w:rPr>
        <w:t xml:space="preserve">уровень достоверности доказательств – </w:t>
      </w:r>
      <w:r w:rsidR="00D87627" w:rsidRPr="00D87627">
        <w:rPr>
          <w:rStyle w:val="pop-slug-vol"/>
          <w:rFonts w:eastAsiaTheme="majorEastAsia"/>
          <w:b/>
          <w:szCs w:val="24"/>
          <w:lang w:val="en-US"/>
        </w:rPr>
        <w:t>C</w:t>
      </w:r>
      <w:r w:rsidR="00243FCA" w:rsidRPr="00D87627">
        <w:rPr>
          <w:rStyle w:val="pop-slug-vol"/>
          <w:rFonts w:eastAsiaTheme="majorEastAsia"/>
          <w:b/>
          <w:szCs w:val="24"/>
        </w:rPr>
        <w:t>).</w:t>
      </w:r>
    </w:p>
    <w:p w:rsidR="00AA1081" w:rsidRPr="00D87627" w:rsidRDefault="006F56C6" w:rsidP="00703FF6">
      <w:pPr>
        <w:pStyle w:val="1"/>
        <w:rPr>
          <w:rFonts w:eastAsia="Times New Roman"/>
        </w:rPr>
      </w:pPr>
      <w:r>
        <w:rPr>
          <w:rFonts w:eastAsia="Times New Roman"/>
        </w:rPr>
        <w:t xml:space="preserve">Не рекомендуется всем детям с ОРВИ назначать </w:t>
      </w:r>
      <w:r w:rsidR="00A4643B" w:rsidRPr="00A4643B">
        <w:rPr>
          <w:rFonts w:eastAsia="Times New Roman"/>
        </w:rPr>
        <w:t>аскорбинов</w:t>
      </w:r>
      <w:r w:rsidR="00D57F39">
        <w:rPr>
          <w:rFonts w:eastAsia="Times New Roman"/>
        </w:rPr>
        <w:t>ую</w:t>
      </w:r>
      <w:r w:rsidR="00A4643B" w:rsidRPr="00A4643B">
        <w:rPr>
          <w:rFonts w:eastAsia="Times New Roman"/>
        </w:rPr>
        <w:t xml:space="preserve"> кислот</w:t>
      </w:r>
      <w:r w:rsidR="00D57F39">
        <w:rPr>
          <w:rFonts w:eastAsia="Times New Roman"/>
        </w:rPr>
        <w:t>у</w:t>
      </w:r>
      <w:r w:rsidR="00A4643B" w:rsidRPr="00A4643B">
        <w:rPr>
          <w:rFonts w:eastAsia="Times New Roman"/>
        </w:rPr>
        <w:t xml:space="preserve"> (витамин С)</w:t>
      </w:r>
      <w:r>
        <w:rPr>
          <w:rFonts w:eastAsia="Times New Roman"/>
        </w:rPr>
        <w:t xml:space="preserve"> </w:t>
      </w:r>
      <w:r w:rsidR="00A5738E">
        <w:rPr>
          <w:rFonts w:eastAsia="Times New Roman"/>
        </w:rPr>
        <w:t>так как</w:t>
      </w:r>
      <w:r>
        <w:rPr>
          <w:rFonts w:eastAsia="Times New Roman"/>
        </w:rPr>
        <w:t xml:space="preserve"> это</w:t>
      </w:r>
      <w:r w:rsidR="00A5738E">
        <w:rPr>
          <w:rFonts w:eastAsia="Times New Roman"/>
        </w:rPr>
        <w:t xml:space="preserve"> </w:t>
      </w:r>
      <w:r w:rsidR="00AA1081" w:rsidRPr="00D87627">
        <w:rPr>
          <w:rFonts w:eastAsia="Times New Roman"/>
        </w:rPr>
        <w:t>не влияет на течение болезни [</w:t>
      </w:r>
      <w:r w:rsidR="006C13B6" w:rsidRPr="00D87627">
        <w:rPr>
          <w:rFonts w:eastAsia="Times New Roman"/>
        </w:rPr>
        <w:t>2</w:t>
      </w:r>
      <w:r w:rsidR="006C13B6">
        <w:rPr>
          <w:rFonts w:eastAsia="Times New Roman"/>
        </w:rPr>
        <w:t>7</w:t>
      </w:r>
      <w:r w:rsidR="00AA1081" w:rsidRPr="00D87627">
        <w:rPr>
          <w:rFonts w:eastAsia="Times New Roman"/>
        </w:rPr>
        <w:t>].</w:t>
      </w:r>
    </w:p>
    <w:p w:rsidR="00243FCA" w:rsidRPr="00D87627" w:rsidRDefault="005074C1" w:rsidP="00243FCA">
      <w:pPr>
        <w:widowControl w:val="0"/>
        <w:ind w:left="709" w:firstLine="0"/>
        <w:jc w:val="both"/>
        <w:rPr>
          <w:rFonts w:eastAsia="Times New Roman"/>
          <w:szCs w:val="24"/>
          <w:lang w:eastAsia="ru-RU"/>
        </w:rPr>
      </w:pPr>
      <w:r>
        <w:rPr>
          <w:rStyle w:val="pop-slug-vol"/>
          <w:rFonts w:eastAsiaTheme="majorEastAsia"/>
          <w:b/>
          <w:szCs w:val="24"/>
        </w:rPr>
        <w:t xml:space="preserve">(Сила рекомендации 2; </w:t>
      </w:r>
      <w:r w:rsidR="00243FCA" w:rsidRPr="00D87627">
        <w:rPr>
          <w:rStyle w:val="pop-slug-vol"/>
          <w:rFonts w:eastAsiaTheme="majorEastAsia"/>
          <w:b/>
          <w:szCs w:val="24"/>
        </w:rPr>
        <w:t xml:space="preserve">уровень достоверности доказательств – </w:t>
      </w:r>
      <w:r w:rsidR="00243FCA" w:rsidRPr="00D87627">
        <w:rPr>
          <w:rStyle w:val="pop-slug-vol"/>
          <w:rFonts w:eastAsiaTheme="majorEastAsia"/>
          <w:b/>
          <w:szCs w:val="24"/>
          <w:lang w:val="en-US"/>
        </w:rPr>
        <w:t>B</w:t>
      </w:r>
      <w:r w:rsidR="00243FCA" w:rsidRPr="00D87627">
        <w:rPr>
          <w:rStyle w:val="pop-slug-vol"/>
          <w:rFonts w:eastAsiaTheme="majorEastAsia"/>
          <w:b/>
          <w:szCs w:val="24"/>
        </w:rPr>
        <w:t>).</w:t>
      </w:r>
    </w:p>
    <w:p w:rsidR="004A058D" w:rsidRPr="00D87627" w:rsidDel="00A5738E" w:rsidRDefault="004A058D" w:rsidP="005B50C7">
      <w:pPr>
        <w:widowControl w:val="0"/>
        <w:ind w:firstLine="520"/>
        <w:jc w:val="both"/>
        <w:rPr>
          <w:rFonts w:eastAsia="Times New Roman"/>
          <w:b/>
          <w:szCs w:val="24"/>
          <w:lang w:eastAsia="ru-RU"/>
        </w:rPr>
      </w:pPr>
      <w:r w:rsidRPr="00D87627" w:rsidDel="00A5738E">
        <w:rPr>
          <w:rFonts w:eastAsia="Times New Roman"/>
          <w:b/>
          <w:szCs w:val="24"/>
          <w:lang w:eastAsia="ru-RU"/>
        </w:rPr>
        <w:t>Должны быть госпитализированы в стационар:</w:t>
      </w:r>
    </w:p>
    <w:p w:rsidR="004A058D" w:rsidRPr="00D87627" w:rsidDel="00A5738E" w:rsidRDefault="004A058D" w:rsidP="005B50C7">
      <w:pPr>
        <w:widowControl w:val="0"/>
        <w:ind w:firstLine="520"/>
        <w:jc w:val="both"/>
        <w:rPr>
          <w:rFonts w:eastAsia="Times New Roman"/>
          <w:szCs w:val="24"/>
          <w:lang w:eastAsia="ru-RU"/>
        </w:rPr>
      </w:pPr>
      <w:r w:rsidRPr="00D87627" w:rsidDel="00A5738E">
        <w:rPr>
          <w:rFonts w:eastAsia="Times New Roman"/>
          <w:szCs w:val="24"/>
          <w:lang w:eastAsia="ru-RU"/>
        </w:rPr>
        <w:t>- дети до 3-х месяцев с фебрильной лихорадкой в связи с высоким риском развития у них тяжелой бактериальной инфекции [</w:t>
      </w:r>
      <w:r w:rsidR="006C13B6" w:rsidRPr="00D87627" w:rsidDel="00A5738E">
        <w:rPr>
          <w:rFonts w:eastAsia="Times New Roman"/>
          <w:szCs w:val="24"/>
          <w:lang w:eastAsia="ru-RU"/>
        </w:rPr>
        <w:t>2</w:t>
      </w:r>
      <w:r w:rsidR="006C13B6">
        <w:rPr>
          <w:rFonts w:eastAsia="Times New Roman"/>
          <w:szCs w:val="24"/>
          <w:lang w:eastAsia="ru-RU"/>
        </w:rPr>
        <w:t>8</w:t>
      </w:r>
      <w:r w:rsidRPr="00D87627" w:rsidDel="00A5738E">
        <w:rPr>
          <w:rFonts w:eastAsia="Times New Roman"/>
          <w:szCs w:val="24"/>
          <w:lang w:eastAsia="ru-RU"/>
        </w:rPr>
        <w:t>].</w:t>
      </w:r>
    </w:p>
    <w:p w:rsidR="004A058D" w:rsidRPr="00D87627" w:rsidDel="00A5738E" w:rsidRDefault="004A058D" w:rsidP="005B50C7">
      <w:pPr>
        <w:widowControl w:val="0"/>
        <w:ind w:firstLine="520"/>
        <w:jc w:val="both"/>
        <w:rPr>
          <w:rFonts w:eastAsia="Times New Roman"/>
          <w:szCs w:val="24"/>
          <w:lang w:eastAsia="ru-RU"/>
        </w:rPr>
      </w:pPr>
      <w:r w:rsidRPr="00D87627" w:rsidDel="00A5738E">
        <w:rPr>
          <w:rFonts w:eastAsia="Times New Roman"/>
          <w:szCs w:val="24"/>
          <w:lang w:eastAsia="ru-RU"/>
        </w:rPr>
        <w:t xml:space="preserve">- дети любого возраста при наличии любого из следующих симптомов (основные опасные признаки): неспособность пить / сосать грудь; сонливость или отсутствие сознания; частота дыхания менее 30 в минуту или апноэ; симптомы респираторного </w:t>
      </w:r>
      <w:proofErr w:type="spellStart"/>
      <w:r w:rsidRPr="00D87627" w:rsidDel="00A5738E">
        <w:rPr>
          <w:rFonts w:eastAsia="Times New Roman"/>
          <w:szCs w:val="24"/>
          <w:lang w:eastAsia="ru-RU"/>
        </w:rPr>
        <w:t>дистресса</w:t>
      </w:r>
      <w:proofErr w:type="spellEnd"/>
      <w:r w:rsidRPr="00D87627" w:rsidDel="00A5738E">
        <w:rPr>
          <w:rFonts w:eastAsia="Times New Roman"/>
          <w:szCs w:val="24"/>
          <w:lang w:eastAsia="ru-RU"/>
        </w:rPr>
        <w:t>; центральный цианоз; явления сердечной недостаточности; тяжелое обезвоживание [</w:t>
      </w:r>
      <w:r w:rsidR="00ED1AD5" w:rsidRPr="00D87627" w:rsidDel="00A5738E">
        <w:rPr>
          <w:rFonts w:eastAsia="Times New Roman"/>
          <w:szCs w:val="24"/>
          <w:lang w:eastAsia="ru-RU"/>
        </w:rPr>
        <w:t>28</w:t>
      </w:r>
      <w:r w:rsidRPr="00D87627" w:rsidDel="00A5738E">
        <w:rPr>
          <w:rFonts w:eastAsia="Times New Roman"/>
          <w:szCs w:val="24"/>
          <w:lang w:eastAsia="ru-RU"/>
        </w:rPr>
        <w:t>].</w:t>
      </w:r>
    </w:p>
    <w:p w:rsidR="004A058D" w:rsidRPr="00D87627" w:rsidDel="00A5738E" w:rsidRDefault="004A058D" w:rsidP="005B50C7">
      <w:pPr>
        <w:widowControl w:val="0"/>
        <w:ind w:firstLine="520"/>
        <w:jc w:val="both"/>
        <w:rPr>
          <w:rFonts w:eastAsia="Times New Roman"/>
          <w:szCs w:val="24"/>
          <w:lang w:eastAsia="ru-RU"/>
        </w:rPr>
      </w:pPr>
      <w:r w:rsidRPr="00D87627" w:rsidDel="00A5738E">
        <w:rPr>
          <w:rFonts w:eastAsia="Times New Roman"/>
          <w:szCs w:val="24"/>
          <w:lang w:eastAsia="ru-RU"/>
        </w:rPr>
        <w:t>- дети со сложными фебрильными судорогами (продолжительностью более 15 минут и/или повторяющиеся более одного раза в течение 24 часов) госпитализируются на весь период лихорадки.</w:t>
      </w:r>
    </w:p>
    <w:p w:rsidR="004A058D" w:rsidRPr="00D87627" w:rsidDel="00A5738E" w:rsidRDefault="004A058D" w:rsidP="005B50C7">
      <w:pPr>
        <w:widowControl w:val="0"/>
        <w:ind w:firstLine="520"/>
        <w:jc w:val="both"/>
        <w:rPr>
          <w:rFonts w:eastAsia="Times New Roman"/>
          <w:szCs w:val="24"/>
          <w:lang w:eastAsia="ru-RU"/>
        </w:rPr>
      </w:pPr>
      <w:r w:rsidRPr="00D87627" w:rsidDel="00A5738E">
        <w:rPr>
          <w:rFonts w:eastAsia="Times New Roman"/>
          <w:szCs w:val="24"/>
          <w:lang w:eastAsia="ru-RU"/>
        </w:rPr>
        <w:lastRenderedPageBreak/>
        <w:t>- дети с фебрильной лихорадкой и подозрением на тяжелую бактериальную инфекцию (НО может быть и гипотермия!), имеющие следующие сопутствующие симптомы: вялость, сонливость; отказ от еды и питья; геморрагическая сыпь на коже; рвота.</w:t>
      </w:r>
    </w:p>
    <w:p w:rsidR="004A058D" w:rsidRPr="00D87627" w:rsidDel="00A5738E" w:rsidRDefault="004A058D" w:rsidP="005B50C7">
      <w:pPr>
        <w:widowControl w:val="0"/>
        <w:ind w:firstLine="520"/>
        <w:jc w:val="both"/>
        <w:rPr>
          <w:rFonts w:eastAsia="Times New Roman"/>
          <w:szCs w:val="24"/>
          <w:lang w:eastAsia="ru-RU"/>
        </w:rPr>
      </w:pPr>
      <w:r w:rsidRPr="00D87627" w:rsidDel="00A5738E">
        <w:rPr>
          <w:rFonts w:eastAsia="Times New Roman"/>
          <w:szCs w:val="24"/>
          <w:lang w:eastAsia="ru-RU"/>
        </w:rPr>
        <w:t xml:space="preserve">- дети с явлениями дыхательной недостаточности, имеющие какие-либо из следующих симптомов: кряхтящее дыхание, раздувание крыльев носа при дыхании, </w:t>
      </w:r>
      <w:proofErr w:type="spellStart"/>
      <w:r w:rsidRPr="00D87627" w:rsidDel="00A5738E">
        <w:rPr>
          <w:rFonts w:eastAsia="Times New Roman"/>
          <w:szCs w:val="24"/>
          <w:lang w:eastAsia="ru-RU"/>
        </w:rPr>
        <w:t>кивательные</w:t>
      </w:r>
      <w:proofErr w:type="spellEnd"/>
      <w:r w:rsidRPr="00D87627" w:rsidDel="00A5738E">
        <w:rPr>
          <w:rFonts w:eastAsia="Times New Roman"/>
          <w:szCs w:val="24"/>
          <w:lang w:eastAsia="ru-RU"/>
        </w:rPr>
        <w:t xml:space="preserve"> движения (движения головы, синхронизированные </w:t>
      </w:r>
      <w:proofErr w:type="gramStart"/>
      <w:r w:rsidRPr="00D87627" w:rsidDel="00A5738E">
        <w:rPr>
          <w:rFonts w:eastAsia="Times New Roman"/>
          <w:szCs w:val="24"/>
          <w:lang w:eastAsia="ru-RU"/>
        </w:rPr>
        <w:t>со</w:t>
      </w:r>
      <w:proofErr w:type="gramEnd"/>
      <w:r w:rsidRPr="00D87627" w:rsidDel="00A5738E">
        <w:rPr>
          <w:rFonts w:eastAsia="Times New Roman"/>
          <w:szCs w:val="24"/>
          <w:lang w:eastAsia="ru-RU"/>
        </w:rPr>
        <w:t xml:space="preserve"> вдохом); частота дыхательных движений у ребенка до 2-х месяцев &gt; 60 в минуту, у ребенка в возрасте 2-11 месяцев &gt; 50 в минуту, у ребенка старше 1 года &gt; 40 в минуту; втяжение нижней части грудной клетки при дыхании; насыщение крови кислородом &lt; 92% при дыхании комнатным воздухом.</w:t>
      </w:r>
    </w:p>
    <w:p w:rsidR="004A058D" w:rsidRPr="00D87627" w:rsidDel="00A5738E" w:rsidRDefault="004A058D" w:rsidP="005B50C7">
      <w:pPr>
        <w:widowControl w:val="0"/>
        <w:jc w:val="both"/>
        <w:rPr>
          <w:rFonts w:eastAsia="Times New Roman"/>
          <w:szCs w:val="24"/>
          <w:lang w:eastAsia="ru-RU"/>
        </w:rPr>
      </w:pPr>
      <w:r w:rsidRPr="00D87627" w:rsidDel="00A5738E">
        <w:rPr>
          <w:rFonts w:eastAsia="Times New Roman"/>
          <w:szCs w:val="24"/>
          <w:lang w:eastAsia="ru-RU"/>
        </w:rPr>
        <w:t>Средняя длительность нахождения в стационаре может составить 5-10 дней в зависимости от нозологической формы осложнения и тяжести состояния.</w:t>
      </w:r>
    </w:p>
    <w:p w:rsidR="004A058D" w:rsidRPr="00D87627" w:rsidDel="00A5738E" w:rsidRDefault="004A058D" w:rsidP="005B50C7">
      <w:pPr>
        <w:widowControl w:val="0"/>
        <w:jc w:val="both"/>
        <w:rPr>
          <w:rFonts w:eastAsia="Times New Roman"/>
          <w:b/>
          <w:szCs w:val="24"/>
          <w:lang w:eastAsia="ru-RU"/>
        </w:rPr>
      </w:pPr>
      <w:r w:rsidRPr="00D87627" w:rsidDel="00A5738E">
        <w:rPr>
          <w:rFonts w:eastAsia="Times New Roman"/>
          <w:b/>
          <w:szCs w:val="24"/>
          <w:lang w:eastAsia="ru-RU"/>
        </w:rPr>
        <w:t xml:space="preserve">Госпитализация детей с </w:t>
      </w:r>
      <w:proofErr w:type="spellStart"/>
      <w:r w:rsidRPr="00D87627" w:rsidDel="00A5738E">
        <w:rPr>
          <w:rFonts w:eastAsia="Times New Roman"/>
          <w:b/>
          <w:szCs w:val="24"/>
          <w:lang w:eastAsia="ru-RU"/>
        </w:rPr>
        <w:t>назофарингитом</w:t>
      </w:r>
      <w:proofErr w:type="spellEnd"/>
      <w:r w:rsidRPr="00D87627" w:rsidDel="00A5738E">
        <w:rPr>
          <w:rFonts w:eastAsia="Times New Roman"/>
          <w:b/>
          <w:szCs w:val="24"/>
          <w:lang w:eastAsia="ru-RU"/>
        </w:rPr>
        <w:t xml:space="preserve">, ларингитом, </w:t>
      </w:r>
      <w:proofErr w:type="spellStart"/>
      <w:r w:rsidRPr="00D87627" w:rsidDel="00A5738E">
        <w:rPr>
          <w:rFonts w:eastAsia="Times New Roman"/>
          <w:b/>
          <w:szCs w:val="24"/>
          <w:lang w:eastAsia="ru-RU"/>
        </w:rPr>
        <w:t>трахеобронхитом</w:t>
      </w:r>
      <w:proofErr w:type="spellEnd"/>
      <w:r w:rsidRPr="00D87627" w:rsidDel="00A5738E">
        <w:rPr>
          <w:rFonts w:eastAsia="Times New Roman"/>
          <w:b/>
          <w:szCs w:val="24"/>
          <w:lang w:eastAsia="ru-RU"/>
        </w:rPr>
        <w:t xml:space="preserve"> без сопутствующих опасных признаков нецелесообразна.</w:t>
      </w:r>
    </w:p>
    <w:p w:rsidR="004A058D" w:rsidRPr="00D87627" w:rsidDel="00A5738E" w:rsidRDefault="004A058D" w:rsidP="005B50C7">
      <w:pPr>
        <w:widowControl w:val="0"/>
        <w:jc w:val="both"/>
        <w:rPr>
          <w:rFonts w:eastAsia="Times New Roman"/>
          <w:szCs w:val="24"/>
          <w:lang w:eastAsia="ru-RU"/>
        </w:rPr>
      </w:pPr>
      <w:r w:rsidRPr="00D87627" w:rsidDel="00A5738E">
        <w:rPr>
          <w:rFonts w:eastAsia="Times New Roman"/>
          <w:szCs w:val="24"/>
          <w:lang w:eastAsia="ru-RU"/>
        </w:rPr>
        <w:t xml:space="preserve">Фебрильная лихорадка при отсутствии других патологических симптомов у детей старше 3-х </w:t>
      </w:r>
      <w:proofErr w:type="spellStart"/>
      <w:proofErr w:type="gramStart"/>
      <w:r w:rsidRPr="00D87627" w:rsidDel="00A5738E">
        <w:rPr>
          <w:rFonts w:eastAsia="Times New Roman"/>
          <w:szCs w:val="24"/>
          <w:lang w:eastAsia="ru-RU"/>
        </w:rPr>
        <w:t>мес</w:t>
      </w:r>
      <w:proofErr w:type="spellEnd"/>
      <w:proofErr w:type="gramEnd"/>
      <w:r w:rsidRPr="00D87627" w:rsidDel="00A5738E">
        <w:rPr>
          <w:rFonts w:eastAsia="Times New Roman"/>
          <w:szCs w:val="24"/>
          <w:lang w:eastAsia="ru-RU"/>
        </w:rPr>
        <w:t xml:space="preserve"> не является показанием для госпитализации в стационар.</w:t>
      </w:r>
    </w:p>
    <w:p w:rsidR="004A058D" w:rsidRPr="00D87627" w:rsidDel="00A5738E" w:rsidRDefault="004A058D" w:rsidP="005B50C7">
      <w:pPr>
        <w:widowControl w:val="0"/>
        <w:jc w:val="both"/>
        <w:rPr>
          <w:rFonts w:eastAsia="Times New Roman"/>
          <w:szCs w:val="24"/>
          <w:lang w:eastAsia="ru-RU"/>
        </w:rPr>
      </w:pPr>
      <w:r w:rsidRPr="00D87627" w:rsidDel="00A5738E">
        <w:rPr>
          <w:rFonts w:eastAsia="Times New Roman"/>
          <w:szCs w:val="24"/>
          <w:lang w:eastAsia="ru-RU"/>
        </w:rPr>
        <w:t xml:space="preserve">Дети с простыми фебрильными судорогами (продолжительностью до 15 минут, однократно в течение суток), завершившимися к моменту обращения в стационар, не нуждаются в госпитализации, но ребенок должен быть осмотрен врачом для исключения </w:t>
      </w:r>
      <w:proofErr w:type="spellStart"/>
      <w:r w:rsidRPr="00D87627" w:rsidDel="00A5738E">
        <w:rPr>
          <w:rFonts w:eastAsia="Times New Roman"/>
          <w:szCs w:val="24"/>
          <w:lang w:eastAsia="ru-RU"/>
        </w:rPr>
        <w:t>нейроинфекции</w:t>
      </w:r>
      <w:proofErr w:type="spellEnd"/>
      <w:r w:rsidRPr="00D87627" w:rsidDel="00A5738E">
        <w:rPr>
          <w:rFonts w:eastAsia="Times New Roman"/>
          <w:szCs w:val="24"/>
          <w:lang w:eastAsia="ru-RU"/>
        </w:rPr>
        <w:t xml:space="preserve"> и других причин судорог.</w:t>
      </w:r>
    </w:p>
    <w:p w:rsidR="000A09C7" w:rsidRPr="00D87627" w:rsidRDefault="008120FE" w:rsidP="00D01A33">
      <w:pPr>
        <w:pStyle w:val="af0"/>
        <w:ind w:firstLine="0"/>
        <w:outlineLvl w:val="1"/>
      </w:pPr>
      <w:bookmarkStart w:id="18" w:name="_Toc464803371"/>
      <w:r w:rsidRPr="00D87627">
        <w:t>3.</w:t>
      </w:r>
      <w:r w:rsidR="00781626" w:rsidRPr="00D87627">
        <w:t>2</w:t>
      </w:r>
      <w:r w:rsidRPr="00D87627">
        <w:t xml:space="preserve"> </w:t>
      </w:r>
      <w:r w:rsidR="000A09C7" w:rsidRPr="00D87627">
        <w:t>Хирургическое лечение</w:t>
      </w:r>
      <w:bookmarkEnd w:id="18"/>
    </w:p>
    <w:p w:rsidR="00781626" w:rsidRPr="00D87627" w:rsidRDefault="00781626" w:rsidP="005B50C7">
      <w:pPr>
        <w:jc w:val="both"/>
        <w:rPr>
          <w:rFonts w:eastAsia="Times New Roman"/>
          <w:szCs w:val="24"/>
          <w:lang w:eastAsia="ru-RU"/>
        </w:rPr>
      </w:pPr>
      <w:bookmarkStart w:id="19" w:name="_Toc463358439"/>
      <w:r w:rsidRPr="00D87627">
        <w:rPr>
          <w:rFonts w:eastAsia="Times New Roman"/>
          <w:szCs w:val="24"/>
          <w:lang w:eastAsia="ru-RU"/>
        </w:rPr>
        <w:t>Не требуется</w:t>
      </w:r>
    </w:p>
    <w:p w:rsidR="00781626" w:rsidRPr="00D87627" w:rsidRDefault="00781626" w:rsidP="006C13B6">
      <w:pPr>
        <w:pStyle w:val="10"/>
        <w:ind w:firstLine="0"/>
      </w:pPr>
      <w:bookmarkStart w:id="20" w:name="_Toc464803372"/>
      <w:r w:rsidRPr="00D87627">
        <w:t>4. Реабилитация</w:t>
      </w:r>
      <w:bookmarkEnd w:id="20"/>
    </w:p>
    <w:p w:rsidR="00781626" w:rsidRPr="00D87627" w:rsidRDefault="00781626" w:rsidP="005B50C7">
      <w:pPr>
        <w:jc w:val="both"/>
        <w:rPr>
          <w:rFonts w:eastAsia="Times New Roman"/>
          <w:szCs w:val="24"/>
          <w:lang w:eastAsia="ru-RU"/>
        </w:rPr>
      </w:pPr>
      <w:r w:rsidRPr="00D87627">
        <w:rPr>
          <w:rFonts w:eastAsia="Times New Roman"/>
          <w:szCs w:val="24"/>
          <w:lang w:eastAsia="ru-RU"/>
        </w:rPr>
        <w:t>Не требуется</w:t>
      </w:r>
    </w:p>
    <w:p w:rsidR="008E687A" w:rsidRPr="00D87627" w:rsidRDefault="00781626" w:rsidP="006C13B6">
      <w:pPr>
        <w:pStyle w:val="10"/>
        <w:ind w:firstLine="0"/>
      </w:pPr>
      <w:bookmarkStart w:id="21" w:name="_Toc464803373"/>
      <w:r w:rsidRPr="00D87627">
        <w:t>5</w:t>
      </w:r>
      <w:r w:rsidR="008120FE" w:rsidRPr="00D87627">
        <w:t xml:space="preserve">. </w:t>
      </w:r>
      <w:bookmarkEnd w:id="19"/>
      <w:r w:rsidRPr="00D87627">
        <w:t>Профилактика</w:t>
      </w:r>
      <w:r w:rsidR="00CA7C3F" w:rsidRPr="00D87627">
        <w:t xml:space="preserve"> и диспансерное наблюдение</w:t>
      </w:r>
      <w:bookmarkEnd w:id="21"/>
    </w:p>
    <w:p w:rsidR="00C30636" w:rsidRPr="00D87627" w:rsidRDefault="00C30636" w:rsidP="006C13B6">
      <w:pPr>
        <w:pStyle w:val="1"/>
        <w:rPr>
          <w:rStyle w:val="pop-slug-vol"/>
          <w:b/>
          <w:bCs/>
          <w:color w:val="000000" w:themeColor="text1"/>
          <w:sz w:val="28"/>
          <w:szCs w:val="28"/>
          <w:u w:val="single"/>
          <w:lang w:eastAsia="en-US"/>
        </w:rPr>
      </w:pPr>
      <w:bookmarkStart w:id="22" w:name="_Toc463358441"/>
      <w:r w:rsidRPr="00D87627">
        <w:rPr>
          <w:rStyle w:val="pop-slug-vol"/>
        </w:rPr>
        <w:t xml:space="preserve">Первостепенное значение имеют профилактические мероприятия, препятствующие распространению вирусов: тщательное мытье рук после контакта с больным. </w:t>
      </w:r>
    </w:p>
    <w:p w:rsidR="00C30636" w:rsidRPr="00D87627" w:rsidRDefault="00C30636" w:rsidP="005B50C7">
      <w:pPr>
        <w:pStyle w:val="Normal1"/>
        <w:spacing w:line="360" w:lineRule="auto"/>
        <w:ind w:firstLine="709"/>
        <w:rPr>
          <w:rStyle w:val="pop-slug-vol"/>
          <w:rFonts w:eastAsiaTheme="majorEastAsia"/>
          <w:sz w:val="24"/>
          <w:szCs w:val="24"/>
        </w:rPr>
      </w:pPr>
      <w:r w:rsidRPr="00D87627">
        <w:rPr>
          <w:rStyle w:val="pop-slug-vol"/>
          <w:rFonts w:eastAsiaTheme="majorEastAsia"/>
          <w:sz w:val="24"/>
          <w:szCs w:val="24"/>
        </w:rPr>
        <w:t xml:space="preserve">Рекомендуется также </w:t>
      </w:r>
    </w:p>
    <w:p w:rsidR="00C30636" w:rsidRPr="00D87627" w:rsidRDefault="00C30636" w:rsidP="003508B7">
      <w:pPr>
        <w:pStyle w:val="Normal1"/>
        <w:numPr>
          <w:ilvl w:val="0"/>
          <w:numId w:val="5"/>
        </w:numPr>
        <w:spacing w:line="360" w:lineRule="auto"/>
        <w:ind w:left="0" w:firstLine="709"/>
        <w:rPr>
          <w:rStyle w:val="pop-slug-vol"/>
          <w:rFonts w:eastAsiaTheme="majorEastAsia"/>
          <w:sz w:val="24"/>
          <w:szCs w:val="24"/>
        </w:rPr>
      </w:pPr>
      <w:r w:rsidRPr="00D87627">
        <w:rPr>
          <w:rStyle w:val="pop-slug-vol"/>
          <w:rFonts w:eastAsiaTheme="majorEastAsia"/>
          <w:sz w:val="24"/>
          <w:szCs w:val="24"/>
        </w:rPr>
        <w:t xml:space="preserve">ношение масок, </w:t>
      </w:r>
    </w:p>
    <w:p w:rsidR="00C30636" w:rsidRPr="00D87627" w:rsidRDefault="00C30636" w:rsidP="003508B7">
      <w:pPr>
        <w:pStyle w:val="Normal1"/>
        <w:numPr>
          <w:ilvl w:val="0"/>
          <w:numId w:val="5"/>
        </w:numPr>
        <w:spacing w:line="360" w:lineRule="auto"/>
        <w:ind w:left="0" w:firstLine="709"/>
        <w:rPr>
          <w:rStyle w:val="pop-slug-vol"/>
          <w:rFonts w:eastAsiaTheme="majorEastAsia"/>
          <w:sz w:val="24"/>
          <w:szCs w:val="24"/>
        </w:rPr>
      </w:pPr>
      <w:r w:rsidRPr="00D87627">
        <w:rPr>
          <w:rStyle w:val="pop-slug-vol"/>
          <w:rFonts w:eastAsiaTheme="majorEastAsia"/>
          <w:sz w:val="24"/>
          <w:szCs w:val="24"/>
        </w:rPr>
        <w:t xml:space="preserve">мытье поверхностей в окружении больного, </w:t>
      </w:r>
    </w:p>
    <w:p w:rsidR="00C30636" w:rsidRPr="00D87627" w:rsidRDefault="00C30636" w:rsidP="003508B7">
      <w:pPr>
        <w:pStyle w:val="Normal1"/>
        <w:numPr>
          <w:ilvl w:val="0"/>
          <w:numId w:val="5"/>
        </w:numPr>
        <w:spacing w:line="360" w:lineRule="auto"/>
        <w:ind w:left="0" w:firstLine="709"/>
        <w:rPr>
          <w:rStyle w:val="pop-slug-vol"/>
          <w:rFonts w:eastAsiaTheme="majorEastAsia"/>
          <w:sz w:val="24"/>
          <w:szCs w:val="24"/>
        </w:rPr>
      </w:pPr>
      <w:r w:rsidRPr="00D87627">
        <w:rPr>
          <w:rStyle w:val="pop-slug-vol"/>
          <w:rFonts w:eastAsiaTheme="majorEastAsia"/>
          <w:sz w:val="24"/>
          <w:szCs w:val="24"/>
        </w:rPr>
        <w:t>в лечебных учреждениях – соблюдение санитарно-эпидемического режима, соответствующая обработка фонендоскопов, отоскопов,</w:t>
      </w:r>
    </w:p>
    <w:p w:rsidR="00C30636" w:rsidRPr="00D87627" w:rsidRDefault="00C30636" w:rsidP="003508B7">
      <w:pPr>
        <w:pStyle w:val="Normal1"/>
        <w:numPr>
          <w:ilvl w:val="0"/>
          <w:numId w:val="5"/>
        </w:numPr>
        <w:spacing w:line="360" w:lineRule="auto"/>
        <w:ind w:left="0" w:firstLine="709"/>
        <w:rPr>
          <w:rStyle w:val="pop-slug-vol"/>
          <w:rFonts w:eastAsiaTheme="majorEastAsia"/>
          <w:sz w:val="24"/>
          <w:szCs w:val="24"/>
        </w:rPr>
      </w:pPr>
      <w:r w:rsidRPr="00D87627">
        <w:rPr>
          <w:rStyle w:val="pop-slug-vol"/>
          <w:rFonts w:eastAsiaTheme="majorEastAsia"/>
          <w:sz w:val="24"/>
          <w:szCs w:val="24"/>
        </w:rPr>
        <w:t xml:space="preserve"> в детских учреждениях – быстрая изоляция заболевших детей, соблюдение </w:t>
      </w:r>
      <w:r w:rsidRPr="00D87627">
        <w:rPr>
          <w:rStyle w:val="pop-slug-vol"/>
          <w:rFonts w:eastAsiaTheme="majorEastAsia"/>
          <w:sz w:val="24"/>
          <w:szCs w:val="24"/>
        </w:rPr>
        <w:lastRenderedPageBreak/>
        <w:t>режима проветривания.</w:t>
      </w:r>
    </w:p>
    <w:p w:rsidR="00C30636" w:rsidRPr="00243FCA" w:rsidRDefault="00C30636" w:rsidP="002A7291">
      <w:pPr>
        <w:pStyle w:val="1"/>
        <w:rPr>
          <w:rStyle w:val="pop-slug-vol"/>
        </w:rPr>
      </w:pPr>
      <w:r>
        <w:rPr>
          <w:rStyle w:val="pop-slug-vol"/>
        </w:rPr>
        <w:t>Профилактика большинства вирусных инфекций остается сегодня неспецифической, поскольку</w:t>
      </w:r>
      <w:r w:rsidRPr="00D805EC">
        <w:rPr>
          <w:rStyle w:val="pop-slug-vol"/>
        </w:rPr>
        <w:t xml:space="preserve"> вакцин против </w:t>
      </w:r>
      <w:r>
        <w:rPr>
          <w:rStyle w:val="pop-slug-vol"/>
        </w:rPr>
        <w:t xml:space="preserve">всех </w:t>
      </w:r>
      <w:r w:rsidRPr="00D805EC">
        <w:rPr>
          <w:rStyle w:val="pop-slug-vol"/>
        </w:rPr>
        <w:t>респираторных вирусов пока нет</w:t>
      </w:r>
      <w:r>
        <w:rPr>
          <w:rStyle w:val="pop-slug-vol"/>
        </w:rPr>
        <w:t>. Вместе с тем</w:t>
      </w:r>
      <w:r w:rsidRPr="00D805EC">
        <w:rPr>
          <w:rStyle w:val="pop-slug-vol"/>
        </w:rPr>
        <w:t xml:space="preserve"> </w:t>
      </w:r>
      <w:r>
        <w:rPr>
          <w:rStyle w:val="pop-slug-vol"/>
        </w:rPr>
        <w:t xml:space="preserve">рекомендуется </w:t>
      </w:r>
      <w:r w:rsidRPr="002A7291">
        <w:rPr>
          <w:rStyle w:val="pop-slug-vol"/>
        </w:rPr>
        <w:t>ежегодная вакцинация против гриппа</w:t>
      </w:r>
      <w:r w:rsidRPr="007E2215">
        <w:rPr>
          <w:rStyle w:val="pop-slug-vol"/>
          <w:b/>
        </w:rPr>
        <w:t xml:space="preserve"> </w:t>
      </w:r>
      <w:r w:rsidRPr="00D805EC">
        <w:rPr>
          <w:rStyle w:val="pop-slug-vol"/>
        </w:rPr>
        <w:t xml:space="preserve">с возраста 6 </w:t>
      </w:r>
      <w:proofErr w:type="spellStart"/>
      <w:proofErr w:type="gramStart"/>
      <w:r w:rsidRPr="00D805EC">
        <w:rPr>
          <w:rStyle w:val="pop-slug-vol"/>
        </w:rPr>
        <w:t>мес</w:t>
      </w:r>
      <w:proofErr w:type="spellEnd"/>
      <w:proofErr w:type="gramEnd"/>
      <w:r>
        <w:rPr>
          <w:rStyle w:val="pop-slug-vol"/>
        </w:rPr>
        <w:t xml:space="preserve">, которая </w:t>
      </w:r>
      <w:r w:rsidRPr="00D805EC">
        <w:rPr>
          <w:rStyle w:val="pop-slug-vol"/>
        </w:rPr>
        <w:t xml:space="preserve"> снижает заболеваемость [</w:t>
      </w:r>
      <w:r w:rsidR="002A7291">
        <w:rPr>
          <w:rStyle w:val="pop-slug-vol"/>
        </w:rPr>
        <w:t>29</w:t>
      </w:r>
      <w:r w:rsidRPr="00D805EC">
        <w:rPr>
          <w:rStyle w:val="pop-slug-vol"/>
        </w:rPr>
        <w:t xml:space="preserve">]. </w:t>
      </w:r>
    </w:p>
    <w:p w:rsidR="00243FCA" w:rsidRPr="00D87627" w:rsidRDefault="00741937" w:rsidP="00F85D82">
      <w:pPr>
        <w:pStyle w:val="Normal1"/>
        <w:spacing w:line="360" w:lineRule="auto"/>
        <w:ind w:left="709" w:firstLine="0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b/>
          <w:sz w:val="24"/>
          <w:szCs w:val="24"/>
        </w:rPr>
        <w:t xml:space="preserve">(Сила рекомендации 2; </w:t>
      </w:r>
      <w:r w:rsidR="00243FCA" w:rsidRPr="00D87627">
        <w:rPr>
          <w:rStyle w:val="pop-slug-vol"/>
          <w:rFonts w:eastAsiaTheme="majorEastAsia"/>
          <w:b/>
          <w:sz w:val="24"/>
          <w:szCs w:val="24"/>
        </w:rPr>
        <w:t xml:space="preserve">уровень достоверности доказательств – </w:t>
      </w:r>
      <w:r w:rsidR="00243FCA" w:rsidRPr="00D87627">
        <w:rPr>
          <w:rStyle w:val="pop-slug-vol"/>
          <w:rFonts w:eastAsiaTheme="majorEastAsia"/>
          <w:b/>
          <w:sz w:val="24"/>
          <w:szCs w:val="24"/>
          <w:lang w:val="en-US"/>
        </w:rPr>
        <w:t>B</w:t>
      </w:r>
      <w:r w:rsidR="00243FCA" w:rsidRPr="00D87627">
        <w:rPr>
          <w:rStyle w:val="pop-slug-vol"/>
          <w:rFonts w:eastAsiaTheme="majorEastAsia"/>
          <w:b/>
          <w:sz w:val="24"/>
          <w:szCs w:val="24"/>
        </w:rPr>
        <w:t>).</w:t>
      </w:r>
    </w:p>
    <w:p w:rsidR="00C30636" w:rsidRPr="00741937" w:rsidRDefault="00C30636" w:rsidP="00F85D82">
      <w:pPr>
        <w:pStyle w:val="Normal1"/>
        <w:spacing w:line="360" w:lineRule="auto"/>
        <w:ind w:left="709" w:firstLine="0"/>
        <w:rPr>
          <w:rStyle w:val="pop-slug-vol"/>
          <w:rFonts w:eastAsiaTheme="majorEastAsia"/>
          <w:i/>
          <w:sz w:val="24"/>
          <w:szCs w:val="24"/>
        </w:rPr>
      </w:pPr>
      <w:r w:rsidRPr="00D87627">
        <w:rPr>
          <w:rStyle w:val="pop-slug-vol"/>
          <w:rFonts w:eastAsiaTheme="majorEastAsia"/>
          <w:b/>
          <w:sz w:val="24"/>
          <w:szCs w:val="24"/>
        </w:rPr>
        <w:t xml:space="preserve">Комментарии: </w:t>
      </w:r>
      <w:r w:rsidRPr="00D87627">
        <w:rPr>
          <w:rStyle w:val="pop-slug-vol"/>
          <w:rFonts w:eastAsiaTheme="majorEastAsia"/>
          <w:i/>
          <w:sz w:val="24"/>
          <w:szCs w:val="24"/>
        </w:rPr>
        <w:t>Доказано, что вакцинация детей от гриппа и пневмококковой инфекции снижает риск развития острого среднего отита у детей, т.е. уменьшает вероятность осложненного течения ОРВИ [</w:t>
      </w:r>
      <w:r w:rsidR="00ED1AD5" w:rsidRPr="00D87627">
        <w:rPr>
          <w:rStyle w:val="pop-slug-vol"/>
          <w:rFonts w:eastAsiaTheme="majorEastAsia"/>
          <w:i/>
          <w:sz w:val="24"/>
          <w:szCs w:val="24"/>
        </w:rPr>
        <w:t>2</w:t>
      </w:r>
      <w:r w:rsidR="004311BB">
        <w:rPr>
          <w:rStyle w:val="pop-slug-vol"/>
          <w:rFonts w:eastAsiaTheme="majorEastAsia"/>
          <w:i/>
          <w:sz w:val="24"/>
          <w:szCs w:val="24"/>
        </w:rPr>
        <w:t>30</w:t>
      </w:r>
      <w:r w:rsidRPr="00D87627">
        <w:rPr>
          <w:rStyle w:val="pop-slug-vol"/>
          <w:rFonts w:eastAsiaTheme="majorEastAsia"/>
          <w:i/>
          <w:sz w:val="24"/>
          <w:szCs w:val="24"/>
        </w:rPr>
        <w:t xml:space="preserve">, </w:t>
      </w:r>
      <w:r w:rsidR="004311BB" w:rsidRPr="00D87627">
        <w:rPr>
          <w:rStyle w:val="pop-slug-vol"/>
          <w:rFonts w:eastAsiaTheme="majorEastAsia"/>
          <w:i/>
          <w:sz w:val="24"/>
          <w:szCs w:val="24"/>
        </w:rPr>
        <w:t>3</w:t>
      </w:r>
      <w:r w:rsidR="004311BB">
        <w:rPr>
          <w:rStyle w:val="pop-slug-vol"/>
          <w:rFonts w:eastAsiaTheme="majorEastAsia"/>
          <w:i/>
          <w:sz w:val="24"/>
          <w:szCs w:val="24"/>
        </w:rPr>
        <w:t>1</w:t>
      </w:r>
      <w:r w:rsidRPr="00D87627">
        <w:rPr>
          <w:rStyle w:val="pop-slug-vol"/>
          <w:rFonts w:eastAsiaTheme="majorEastAsia"/>
          <w:i/>
          <w:sz w:val="24"/>
          <w:szCs w:val="24"/>
        </w:rPr>
        <w:t xml:space="preserve">]. В случае </w:t>
      </w:r>
      <w:r w:rsidRPr="00741937">
        <w:rPr>
          <w:rStyle w:val="pop-slug-vol"/>
          <w:rFonts w:eastAsiaTheme="majorEastAsia"/>
          <w:i/>
          <w:sz w:val="24"/>
          <w:szCs w:val="24"/>
        </w:rPr>
        <w:t>контакта ребенка с больным гриппом, в качестве профилактики возможно применение ингибиторов нейраминидазы (</w:t>
      </w:r>
      <w:proofErr w:type="spellStart"/>
      <w:r w:rsidRPr="00741937">
        <w:rPr>
          <w:rStyle w:val="pop-slug-vol"/>
          <w:rFonts w:eastAsiaTheme="majorEastAsia"/>
          <w:i/>
          <w:sz w:val="24"/>
          <w:szCs w:val="24"/>
        </w:rPr>
        <w:t>осельтамивир</w:t>
      </w:r>
      <w:proofErr w:type="spellEnd"/>
      <w:r w:rsidRPr="00741937">
        <w:rPr>
          <w:rStyle w:val="pop-slug-vol"/>
          <w:rFonts w:eastAsiaTheme="majorEastAsia"/>
          <w:i/>
          <w:sz w:val="24"/>
          <w:szCs w:val="24"/>
        </w:rPr>
        <w:t xml:space="preserve">, </w:t>
      </w:r>
      <w:proofErr w:type="spellStart"/>
      <w:r w:rsidRPr="00741937">
        <w:rPr>
          <w:rStyle w:val="pop-slug-vol"/>
          <w:rFonts w:eastAsiaTheme="majorEastAsia"/>
          <w:i/>
          <w:sz w:val="24"/>
          <w:szCs w:val="24"/>
        </w:rPr>
        <w:t>занамивир</w:t>
      </w:r>
      <w:proofErr w:type="spellEnd"/>
      <w:r w:rsidRPr="00741937">
        <w:rPr>
          <w:rStyle w:val="pop-slug-vol"/>
          <w:rFonts w:eastAsiaTheme="majorEastAsia"/>
          <w:i/>
          <w:sz w:val="24"/>
          <w:szCs w:val="24"/>
        </w:rPr>
        <w:t>) в рекомендуемой возрастной дозировке.</w:t>
      </w:r>
    </w:p>
    <w:p w:rsidR="00F85D82" w:rsidRPr="00741937" w:rsidRDefault="00C30636" w:rsidP="002A7291">
      <w:pPr>
        <w:pStyle w:val="1"/>
        <w:rPr>
          <w:rStyle w:val="pop-slug-vol"/>
          <w:rFonts w:eastAsia="Calibri"/>
          <w:sz w:val="20"/>
          <w:szCs w:val="20"/>
        </w:rPr>
      </w:pPr>
      <w:proofErr w:type="gramStart"/>
      <w:r w:rsidRPr="00741937">
        <w:rPr>
          <w:rStyle w:val="pop-slug-vol"/>
        </w:rPr>
        <w:t xml:space="preserve">У детей первого года жизни из </w:t>
      </w:r>
      <w:r w:rsidRPr="002A7291">
        <w:rPr>
          <w:rStyle w:val="13"/>
        </w:rPr>
        <w:t>групп</w:t>
      </w:r>
      <w:r w:rsidRPr="00741937">
        <w:rPr>
          <w:rStyle w:val="pop-slug-vol"/>
        </w:rPr>
        <w:t xml:space="preserve"> риска (недоношенность, бронхолегочная дисплазия</w:t>
      </w:r>
      <w:r w:rsidR="00154DB7" w:rsidRPr="00741937">
        <w:rPr>
          <w:rStyle w:val="pop-slug-vol"/>
          <w:b/>
        </w:rPr>
        <w:t xml:space="preserve"> </w:t>
      </w:r>
      <w:r w:rsidR="00F85D82" w:rsidRPr="002A7291">
        <w:rPr>
          <w:rStyle w:val="pop-slug-vol"/>
        </w:rPr>
        <w:t>для профилактики РС-вирусной инфекции</w:t>
      </w:r>
      <w:r w:rsidR="00F85D82" w:rsidRPr="00741937">
        <w:rPr>
          <w:rStyle w:val="pop-slug-vol"/>
        </w:rPr>
        <w:t xml:space="preserve"> в осенне-зимний сезон рекомендована пассивная иммунизация </w:t>
      </w:r>
      <w:proofErr w:type="spellStart"/>
      <w:r w:rsidR="00F85D82" w:rsidRPr="00741937">
        <w:rPr>
          <w:rStyle w:val="pop-slug-vol"/>
          <w:i/>
        </w:rPr>
        <w:t>паливизумабом</w:t>
      </w:r>
      <w:proofErr w:type="spellEnd"/>
      <w:r w:rsidR="00F85D82" w:rsidRPr="00741937">
        <w:rPr>
          <w:rStyle w:val="pop-slug-vol"/>
          <w:i/>
        </w:rPr>
        <w:t>,</w:t>
      </w:r>
      <w:r w:rsidR="00F85D82" w:rsidRPr="00741937">
        <w:rPr>
          <w:rStyle w:val="pop-slug-vol"/>
        </w:rPr>
        <w:t xml:space="preserve">  препарат вводится внутримышечно в дозе 15 мг/кг ежемесячно 1 раз в месяц с ноября по март</w:t>
      </w:r>
      <w:r w:rsidR="002A7291">
        <w:rPr>
          <w:rStyle w:val="pop-slug-vol"/>
        </w:rPr>
        <w:t xml:space="preserve"> </w:t>
      </w:r>
      <w:r w:rsidR="002A7291" w:rsidRPr="002A7291">
        <w:rPr>
          <w:rStyle w:val="pop-slug-vol"/>
        </w:rPr>
        <w:t>[</w:t>
      </w:r>
      <w:r w:rsidR="004311BB" w:rsidRPr="002A7291">
        <w:rPr>
          <w:rStyle w:val="pop-slug-vol"/>
        </w:rPr>
        <w:t>3</w:t>
      </w:r>
      <w:r w:rsidR="004311BB">
        <w:rPr>
          <w:rStyle w:val="pop-slug-vol"/>
        </w:rPr>
        <w:t>2</w:t>
      </w:r>
      <w:r w:rsidR="002A7291" w:rsidRPr="002A7291">
        <w:rPr>
          <w:rStyle w:val="pop-slug-vol"/>
        </w:rPr>
        <w:t>,</w:t>
      </w:r>
      <w:r w:rsidR="002A7291" w:rsidRPr="002A7291">
        <w:rPr>
          <w:rFonts w:eastAsia="Calibri"/>
        </w:rPr>
        <w:t xml:space="preserve"> </w:t>
      </w:r>
      <w:r w:rsidR="004311BB" w:rsidRPr="002A7291">
        <w:rPr>
          <w:rFonts w:eastAsia="Calibri"/>
        </w:rPr>
        <w:t>3</w:t>
      </w:r>
      <w:r w:rsidR="004311BB">
        <w:rPr>
          <w:rFonts w:eastAsia="Calibri"/>
        </w:rPr>
        <w:t>3</w:t>
      </w:r>
      <w:r w:rsidR="002A7291" w:rsidRPr="002A7291">
        <w:rPr>
          <w:rFonts w:eastAsia="Calibri"/>
        </w:rPr>
        <w:t xml:space="preserve">, </w:t>
      </w:r>
      <w:r w:rsidR="004311BB" w:rsidRPr="002A7291">
        <w:rPr>
          <w:rFonts w:eastAsia="Calibri"/>
        </w:rPr>
        <w:t>3</w:t>
      </w:r>
      <w:r w:rsidR="004311BB">
        <w:rPr>
          <w:rFonts w:eastAsia="Calibri"/>
        </w:rPr>
        <w:t>4</w:t>
      </w:r>
      <w:r w:rsidR="002A7291" w:rsidRPr="002A7291">
        <w:rPr>
          <w:rFonts w:eastAsia="Calibri"/>
        </w:rPr>
        <w:t>]</w:t>
      </w:r>
      <w:r w:rsidR="00F85D82" w:rsidRPr="002A7291">
        <w:rPr>
          <w:rStyle w:val="pop-slug-vol"/>
        </w:rPr>
        <w:t>.</w:t>
      </w:r>
      <w:proofErr w:type="gramEnd"/>
    </w:p>
    <w:p w:rsidR="00F85D82" w:rsidRDefault="00154DB7" w:rsidP="002A7291">
      <w:pPr>
        <w:pStyle w:val="1"/>
        <w:numPr>
          <w:ilvl w:val="0"/>
          <w:numId w:val="0"/>
        </w:numPr>
        <w:ind w:left="709"/>
        <w:rPr>
          <w:rStyle w:val="pop-slug-vol"/>
        </w:rPr>
      </w:pPr>
      <w:r w:rsidRPr="00741937">
        <w:rPr>
          <w:rStyle w:val="pop-slug-vol"/>
          <w:b/>
        </w:rPr>
        <w:t xml:space="preserve">(Сила рекомендации 1; уровень достоверности доказательств – </w:t>
      </w:r>
      <w:r w:rsidRPr="00741937">
        <w:rPr>
          <w:rStyle w:val="pop-slug-vol"/>
          <w:b/>
          <w:lang w:val="en-US"/>
        </w:rPr>
        <w:t>A</w:t>
      </w:r>
      <w:r w:rsidRPr="00741937">
        <w:rPr>
          <w:rStyle w:val="pop-slug-vol"/>
          <w:b/>
        </w:rPr>
        <w:t>)</w:t>
      </w:r>
      <w:r w:rsidR="00F85D82">
        <w:rPr>
          <w:rStyle w:val="pop-slug-vol"/>
        </w:rPr>
        <w:t>.</w:t>
      </w:r>
    </w:p>
    <w:p w:rsidR="00F85D82" w:rsidRPr="00741937" w:rsidRDefault="00F85D82" w:rsidP="002A7291">
      <w:pPr>
        <w:pStyle w:val="1"/>
        <w:rPr>
          <w:rStyle w:val="pop-slug-vol"/>
          <w:rFonts w:eastAsia="Calibri"/>
        </w:rPr>
      </w:pPr>
      <w:r w:rsidRPr="00741937">
        <w:rPr>
          <w:rStyle w:val="pop-slug-vol"/>
        </w:rPr>
        <w:t>У детей</w:t>
      </w:r>
      <w:r>
        <w:rPr>
          <w:rStyle w:val="pop-slug-vol"/>
        </w:rPr>
        <w:t xml:space="preserve"> с </w:t>
      </w:r>
      <w:proofErr w:type="spellStart"/>
      <w:r w:rsidR="00C30636" w:rsidRPr="00741937">
        <w:rPr>
          <w:rStyle w:val="pop-slug-vol"/>
        </w:rPr>
        <w:t>гемодинамически</w:t>
      </w:r>
      <w:proofErr w:type="spellEnd"/>
      <w:r w:rsidR="00C30636" w:rsidRPr="00741937">
        <w:rPr>
          <w:rStyle w:val="pop-slug-vol"/>
        </w:rPr>
        <w:t xml:space="preserve"> </w:t>
      </w:r>
      <w:r w:rsidR="002A7291" w:rsidRPr="00741937">
        <w:rPr>
          <w:rStyle w:val="pop-slug-vol"/>
        </w:rPr>
        <w:t>значимы</w:t>
      </w:r>
      <w:r w:rsidR="002A7291">
        <w:rPr>
          <w:rStyle w:val="pop-slug-vol"/>
        </w:rPr>
        <w:t>ми</w:t>
      </w:r>
      <w:r w:rsidR="002A7291" w:rsidRPr="00741937">
        <w:rPr>
          <w:rStyle w:val="pop-slug-vol"/>
        </w:rPr>
        <w:t xml:space="preserve"> врожденны</w:t>
      </w:r>
      <w:r w:rsidR="002A7291">
        <w:rPr>
          <w:rStyle w:val="pop-slug-vol"/>
        </w:rPr>
        <w:t>ми</w:t>
      </w:r>
      <w:r w:rsidR="002A7291" w:rsidRPr="00741937">
        <w:rPr>
          <w:rStyle w:val="pop-slug-vol"/>
        </w:rPr>
        <w:t xml:space="preserve"> порок</w:t>
      </w:r>
      <w:r w:rsidR="002A7291">
        <w:rPr>
          <w:rStyle w:val="pop-slug-vol"/>
        </w:rPr>
        <w:t>ами</w:t>
      </w:r>
      <w:r w:rsidR="002A7291" w:rsidRPr="00741937">
        <w:rPr>
          <w:rStyle w:val="pop-slug-vol"/>
        </w:rPr>
        <w:t xml:space="preserve"> </w:t>
      </w:r>
      <w:r w:rsidR="00C30636" w:rsidRPr="00741937">
        <w:rPr>
          <w:rStyle w:val="pop-slug-vol"/>
        </w:rPr>
        <w:t>сердца</w:t>
      </w:r>
      <w:r w:rsidR="00154DB7" w:rsidRPr="00741937">
        <w:rPr>
          <w:rStyle w:val="pop-slug-vol"/>
          <w:b/>
        </w:rPr>
        <w:t xml:space="preserve"> </w:t>
      </w:r>
      <w:r w:rsidRPr="0093435D">
        <w:rPr>
          <w:rStyle w:val="pop-slug-vol"/>
        </w:rPr>
        <w:t>для профилактики РС-вирусной инфекции</w:t>
      </w:r>
      <w:r w:rsidRPr="00741937">
        <w:rPr>
          <w:rStyle w:val="pop-slug-vol"/>
        </w:rPr>
        <w:t xml:space="preserve"> в осенне-зимний сезон рекомендована пассивная иммунизация </w:t>
      </w:r>
      <w:proofErr w:type="spellStart"/>
      <w:r w:rsidRPr="00741937">
        <w:rPr>
          <w:rStyle w:val="pop-slug-vol"/>
          <w:i/>
        </w:rPr>
        <w:t>паливизумабом</w:t>
      </w:r>
      <w:proofErr w:type="spellEnd"/>
      <w:r w:rsidRPr="00741937">
        <w:rPr>
          <w:rStyle w:val="pop-slug-vol"/>
          <w:i/>
        </w:rPr>
        <w:t>,</w:t>
      </w:r>
      <w:r w:rsidRPr="00741937">
        <w:rPr>
          <w:rStyle w:val="pop-slug-vol"/>
        </w:rPr>
        <w:t xml:space="preserve">  препарат вводится внутримышечно в дозе 15 мг/кг ежемесячно 1 раз в месяц с ноября по март</w:t>
      </w:r>
      <w:r w:rsidR="002A7291">
        <w:rPr>
          <w:rStyle w:val="pop-slug-vol"/>
        </w:rPr>
        <w:t xml:space="preserve"> </w:t>
      </w:r>
      <w:r w:rsidR="002A7291" w:rsidRPr="002A7291">
        <w:rPr>
          <w:rStyle w:val="pop-slug-vol"/>
        </w:rPr>
        <w:t>[</w:t>
      </w:r>
      <w:r w:rsidR="004311BB" w:rsidRPr="002A7291">
        <w:rPr>
          <w:rStyle w:val="pop-slug-vol"/>
        </w:rPr>
        <w:t>3</w:t>
      </w:r>
      <w:r w:rsidR="004311BB">
        <w:rPr>
          <w:rStyle w:val="pop-slug-vol"/>
        </w:rPr>
        <w:t>2</w:t>
      </w:r>
      <w:r w:rsidR="002A7291" w:rsidRPr="002A7291">
        <w:rPr>
          <w:rStyle w:val="pop-slug-vol"/>
        </w:rPr>
        <w:t xml:space="preserve">, </w:t>
      </w:r>
      <w:r w:rsidR="004311BB" w:rsidRPr="002A7291">
        <w:rPr>
          <w:rStyle w:val="pop-slug-vol"/>
        </w:rPr>
        <w:t>3</w:t>
      </w:r>
      <w:r w:rsidR="004311BB">
        <w:rPr>
          <w:rStyle w:val="pop-slug-vol"/>
        </w:rPr>
        <w:t>3,</w:t>
      </w:r>
      <w:r w:rsidR="002A7291" w:rsidRPr="002A7291">
        <w:rPr>
          <w:rStyle w:val="pop-slug-vol"/>
        </w:rPr>
        <w:t xml:space="preserve">, </w:t>
      </w:r>
      <w:r w:rsidR="004311BB" w:rsidRPr="002A7291">
        <w:rPr>
          <w:rStyle w:val="pop-slug-vol"/>
        </w:rPr>
        <w:t>3</w:t>
      </w:r>
      <w:r w:rsidR="004311BB">
        <w:rPr>
          <w:rStyle w:val="pop-slug-vol"/>
        </w:rPr>
        <w:t>4</w:t>
      </w:r>
      <w:r w:rsidR="002A7291" w:rsidRPr="002A7291">
        <w:rPr>
          <w:rStyle w:val="pop-slug-vol"/>
        </w:rPr>
        <w:t>]</w:t>
      </w:r>
      <w:r w:rsidRPr="00741937">
        <w:rPr>
          <w:rStyle w:val="pop-slug-vol"/>
        </w:rPr>
        <w:t>.</w:t>
      </w:r>
    </w:p>
    <w:p w:rsidR="00F85D82" w:rsidRDefault="00154DB7" w:rsidP="00703FF6">
      <w:pPr>
        <w:pStyle w:val="1"/>
        <w:numPr>
          <w:ilvl w:val="0"/>
          <w:numId w:val="0"/>
        </w:numPr>
        <w:ind w:left="709"/>
        <w:rPr>
          <w:rStyle w:val="pop-slug-vol"/>
          <w:b/>
        </w:rPr>
      </w:pPr>
      <w:r w:rsidRPr="00741937">
        <w:rPr>
          <w:rStyle w:val="pop-slug-vol"/>
          <w:b/>
        </w:rPr>
        <w:t xml:space="preserve">(Сила рекомендации 2; уровень достоверности доказательств – </w:t>
      </w:r>
      <w:r w:rsidRPr="00741937">
        <w:rPr>
          <w:rStyle w:val="pop-slug-vol"/>
          <w:b/>
          <w:lang w:val="en-US"/>
        </w:rPr>
        <w:t>A</w:t>
      </w:r>
      <w:r w:rsidRPr="00741937">
        <w:rPr>
          <w:rStyle w:val="pop-slug-vol"/>
          <w:b/>
        </w:rPr>
        <w:t>)</w:t>
      </w:r>
      <w:r w:rsidR="00C30636" w:rsidRPr="00741937">
        <w:rPr>
          <w:rStyle w:val="pop-slug-vol"/>
          <w:b/>
        </w:rPr>
        <w:t xml:space="preserve"> </w:t>
      </w:r>
    </w:p>
    <w:p w:rsidR="00186F4B" w:rsidRPr="002A7291" w:rsidRDefault="0071442D" w:rsidP="002A7291">
      <w:pPr>
        <w:pStyle w:val="ab"/>
        <w:ind w:left="0" w:right="-1" w:firstLine="0"/>
        <w:jc w:val="both"/>
        <w:rPr>
          <w:rFonts w:eastAsia="Calibri"/>
          <w:i/>
        </w:rPr>
      </w:pPr>
      <w:r w:rsidRPr="002A7291">
        <w:rPr>
          <w:rStyle w:val="pop-slug-vol"/>
          <w:rFonts w:eastAsiaTheme="majorEastAsia"/>
          <w:b/>
          <w:szCs w:val="24"/>
        </w:rPr>
        <w:t>Комментарий:</w:t>
      </w:r>
      <w:r w:rsidRPr="00B2248A">
        <w:rPr>
          <w:rStyle w:val="pop-slug-vol"/>
        </w:rPr>
        <w:t xml:space="preserve"> </w:t>
      </w:r>
      <w:r w:rsidR="00C30636" w:rsidRPr="002A7291">
        <w:rPr>
          <w:rStyle w:val="pop-slug-vol"/>
          <w:rFonts w:eastAsiaTheme="majorEastAsia"/>
          <w:i/>
          <w:szCs w:val="24"/>
        </w:rPr>
        <w:t xml:space="preserve">см. </w:t>
      </w:r>
      <w:proofErr w:type="gramStart"/>
      <w:r w:rsidR="00C30636" w:rsidRPr="002A7291">
        <w:rPr>
          <w:rStyle w:val="pop-slug-vol"/>
          <w:rFonts w:eastAsiaTheme="majorEastAsia"/>
          <w:i/>
          <w:szCs w:val="24"/>
        </w:rPr>
        <w:t>КР</w:t>
      </w:r>
      <w:proofErr w:type="gramEnd"/>
      <w:r w:rsidR="00C30636" w:rsidRPr="002A7291">
        <w:rPr>
          <w:rStyle w:val="pop-slug-vol"/>
          <w:rFonts w:eastAsiaTheme="majorEastAsia"/>
          <w:i/>
          <w:szCs w:val="24"/>
        </w:rPr>
        <w:t xml:space="preserve"> по оказанию медицинской помощи детям с </w:t>
      </w:r>
      <w:r w:rsidR="002A7291">
        <w:rPr>
          <w:rStyle w:val="pop-slug-vol"/>
          <w:rFonts w:eastAsiaTheme="majorEastAsia"/>
          <w:i/>
          <w:szCs w:val="24"/>
        </w:rPr>
        <w:t>бронхолегочной дисплазией</w:t>
      </w:r>
      <w:r w:rsidR="00C30636" w:rsidRPr="002A7291">
        <w:rPr>
          <w:rStyle w:val="pop-slug-vol"/>
          <w:rFonts w:eastAsiaTheme="majorEastAsia"/>
          <w:i/>
          <w:szCs w:val="24"/>
        </w:rPr>
        <w:t>, КР по иммунопрофилактике респираторно-синцитиальной вирусной инфекции у детей</w:t>
      </w:r>
      <w:r w:rsidR="00186F4B" w:rsidRPr="002A7291">
        <w:rPr>
          <w:rFonts w:eastAsia="Calibri"/>
          <w:i/>
        </w:rPr>
        <w:t>.</w:t>
      </w:r>
    </w:p>
    <w:p w:rsidR="00C30636" w:rsidRPr="00A544D8" w:rsidRDefault="00D57F39" w:rsidP="00A544D8">
      <w:pPr>
        <w:pStyle w:val="1"/>
        <w:rPr>
          <w:rStyle w:val="pop-slug-vol"/>
        </w:rPr>
      </w:pPr>
      <w:r>
        <w:rPr>
          <w:rStyle w:val="pop-slug-vol"/>
        </w:rPr>
        <w:t xml:space="preserve">Детям старше 6 </w:t>
      </w:r>
      <w:proofErr w:type="spellStart"/>
      <w:proofErr w:type="gramStart"/>
      <w:r>
        <w:rPr>
          <w:rStyle w:val="pop-slug-vol"/>
        </w:rPr>
        <w:t>мес</w:t>
      </w:r>
      <w:proofErr w:type="spellEnd"/>
      <w:proofErr w:type="gramEnd"/>
      <w:r>
        <w:rPr>
          <w:rStyle w:val="pop-slug-vol"/>
        </w:rPr>
        <w:t xml:space="preserve"> с рецидивирующими инфекциями ЛОР-органов и дыхательных путей </w:t>
      </w:r>
      <w:r w:rsidR="000F52A1">
        <w:rPr>
          <w:rStyle w:val="pop-slug-vol"/>
        </w:rPr>
        <w:t>р</w:t>
      </w:r>
      <w:r w:rsidR="00F85D82">
        <w:rPr>
          <w:rStyle w:val="pop-slug-vol"/>
        </w:rPr>
        <w:t xml:space="preserve">екомендуется </w:t>
      </w:r>
      <w:r w:rsidR="00A4643B" w:rsidRPr="00A4643B">
        <w:rPr>
          <w:rStyle w:val="pop-slug-vol"/>
        </w:rPr>
        <w:t xml:space="preserve">применение бактериальных </w:t>
      </w:r>
      <w:proofErr w:type="spellStart"/>
      <w:r w:rsidR="00A4643B" w:rsidRPr="00A4643B">
        <w:rPr>
          <w:rStyle w:val="pop-slug-vol"/>
        </w:rPr>
        <w:t>лизатов</w:t>
      </w:r>
      <w:proofErr w:type="spellEnd"/>
      <w:r w:rsidR="00C30636" w:rsidRPr="00F85D82">
        <w:rPr>
          <w:rStyle w:val="pop-slug-vol"/>
        </w:rPr>
        <w:t xml:space="preserve"> (</w:t>
      </w:r>
      <w:r w:rsidR="00A4643B" w:rsidRPr="00A4643B">
        <w:rPr>
          <w:rStyle w:val="pop-slug-vol"/>
        </w:rPr>
        <w:t>код АТХ J07AX; код АТХ L03A; код АТХ J07AX; код АТХ A01AB11; код АТХ R07AX; код АТХ L03AX</w:t>
      </w:r>
      <w:r w:rsidR="00C30636" w:rsidRPr="00F85D82">
        <w:rPr>
          <w:rStyle w:val="pop-slug-vol"/>
        </w:rPr>
        <w:t xml:space="preserve">) </w:t>
      </w:r>
      <w:r w:rsidR="00186F4B" w:rsidRPr="00F85D82">
        <w:rPr>
          <w:rStyle w:val="pop-slug-vol"/>
        </w:rPr>
        <w:t>Эти препараты,</w:t>
      </w:r>
      <w:r w:rsidR="00C30636" w:rsidRPr="00F85D82">
        <w:rPr>
          <w:rStyle w:val="pop-slug-vol"/>
        </w:rPr>
        <w:t xml:space="preserve"> вероятно, могут сократить заболеваемость респираторными инфекциями, хотя доказательная база у </w:t>
      </w:r>
      <w:r w:rsidR="00186F4B" w:rsidRPr="00F85D82">
        <w:rPr>
          <w:rStyle w:val="pop-slug-vol"/>
        </w:rPr>
        <w:t>них</w:t>
      </w:r>
      <w:r w:rsidR="00C30636" w:rsidRPr="00F85D82">
        <w:rPr>
          <w:rStyle w:val="pop-slug-vol"/>
        </w:rPr>
        <w:t xml:space="preserve"> не велика [</w:t>
      </w:r>
      <w:r w:rsidR="004311BB" w:rsidRPr="00F85D82">
        <w:rPr>
          <w:rStyle w:val="pop-slug-vol"/>
        </w:rPr>
        <w:t>3</w:t>
      </w:r>
      <w:r w:rsidR="004311BB">
        <w:rPr>
          <w:rStyle w:val="pop-slug-vol"/>
        </w:rPr>
        <w:t>5</w:t>
      </w:r>
      <w:r w:rsidR="00C30636" w:rsidRPr="00F85D82">
        <w:rPr>
          <w:rStyle w:val="pop-slug-vol"/>
        </w:rPr>
        <w:t xml:space="preserve">, </w:t>
      </w:r>
      <w:r w:rsidR="004311BB">
        <w:rPr>
          <w:rStyle w:val="pop-slug-vol"/>
        </w:rPr>
        <w:t>15</w:t>
      </w:r>
      <w:r w:rsidR="00C30636" w:rsidRPr="00F85D82">
        <w:rPr>
          <w:rStyle w:val="pop-slug-vol"/>
        </w:rPr>
        <w:t>].</w:t>
      </w:r>
    </w:p>
    <w:p w:rsidR="0071442D" w:rsidRPr="00741937" w:rsidRDefault="00741937" w:rsidP="00F85D82">
      <w:pPr>
        <w:pStyle w:val="Normal1"/>
        <w:spacing w:line="360" w:lineRule="auto"/>
        <w:ind w:left="709" w:firstLine="0"/>
        <w:rPr>
          <w:rStyle w:val="pop-slug-vol"/>
          <w:rFonts w:eastAsiaTheme="majorEastAsia"/>
          <w:sz w:val="24"/>
          <w:szCs w:val="24"/>
        </w:rPr>
      </w:pPr>
      <w:r w:rsidRPr="00741937">
        <w:rPr>
          <w:rStyle w:val="pop-slug-vol"/>
          <w:rFonts w:eastAsiaTheme="majorEastAsia"/>
          <w:b/>
          <w:sz w:val="24"/>
          <w:szCs w:val="24"/>
        </w:rPr>
        <w:t xml:space="preserve">(Сила рекомендации 2; </w:t>
      </w:r>
      <w:r w:rsidR="0071442D" w:rsidRPr="00741937">
        <w:rPr>
          <w:rStyle w:val="pop-slug-vol"/>
          <w:rFonts w:eastAsiaTheme="majorEastAsia"/>
          <w:b/>
          <w:sz w:val="24"/>
          <w:szCs w:val="24"/>
        </w:rPr>
        <w:t xml:space="preserve">уровень достоверности доказательств – </w:t>
      </w:r>
      <w:r w:rsidR="00186F4B" w:rsidRPr="00741937">
        <w:rPr>
          <w:rStyle w:val="pop-slug-vol"/>
          <w:rFonts w:eastAsiaTheme="majorEastAsia"/>
          <w:b/>
          <w:sz w:val="24"/>
          <w:szCs w:val="24"/>
          <w:lang w:val="en-US"/>
        </w:rPr>
        <w:t>C</w:t>
      </w:r>
      <w:r w:rsidR="0071442D" w:rsidRPr="00741937">
        <w:rPr>
          <w:rStyle w:val="pop-slug-vol"/>
          <w:rFonts w:eastAsiaTheme="majorEastAsia"/>
          <w:b/>
          <w:sz w:val="24"/>
          <w:szCs w:val="24"/>
        </w:rPr>
        <w:t>)</w:t>
      </w:r>
    </w:p>
    <w:p w:rsidR="00C30636" w:rsidRPr="00741937" w:rsidRDefault="00C30636" w:rsidP="00703FF6">
      <w:pPr>
        <w:pStyle w:val="1"/>
        <w:rPr>
          <w:rStyle w:val="pop-slug-vol"/>
        </w:rPr>
      </w:pPr>
      <w:r w:rsidRPr="00741937">
        <w:rPr>
          <w:rStyle w:val="pop-slug-vol"/>
        </w:rPr>
        <w:t xml:space="preserve">Не рекомендуется использование </w:t>
      </w:r>
      <w:r w:rsidR="00A4643B" w:rsidRPr="00A4643B">
        <w:rPr>
          <w:rStyle w:val="pop-slug-vol"/>
        </w:rPr>
        <w:t>иммуномодуляторов</w:t>
      </w:r>
      <w:r w:rsidRPr="00F85D82">
        <w:rPr>
          <w:rStyle w:val="pop-slug-vol"/>
        </w:rPr>
        <w:t xml:space="preserve"> с ц</w:t>
      </w:r>
      <w:r w:rsidRPr="00741937">
        <w:rPr>
          <w:rStyle w:val="pop-slug-vol"/>
        </w:rPr>
        <w:t xml:space="preserve">елью профилактики острых респираторно-вирусных инфекций, т.к. надежных свидетельств о снижении респираторной заболеваемости под влиянием различных иммуномодуляторов - нет. </w:t>
      </w:r>
      <w:r w:rsidRPr="00741937">
        <w:rPr>
          <w:rStyle w:val="pop-slug-vol"/>
        </w:rPr>
        <w:lastRenderedPageBreak/>
        <w:t>Не доказана также профилактическая эффективность растительных препаратов [3</w:t>
      </w:r>
      <w:r w:rsidR="00186F4B" w:rsidRPr="00741937">
        <w:rPr>
          <w:rStyle w:val="pop-slug-vol"/>
        </w:rPr>
        <w:t>6</w:t>
      </w:r>
      <w:r w:rsidRPr="00741937">
        <w:rPr>
          <w:rStyle w:val="pop-slug-vol"/>
        </w:rPr>
        <w:t>-3</w:t>
      </w:r>
      <w:r w:rsidR="00186F4B" w:rsidRPr="00741937">
        <w:rPr>
          <w:rStyle w:val="pop-slug-vol"/>
        </w:rPr>
        <w:t>8</w:t>
      </w:r>
      <w:r w:rsidRPr="00741937">
        <w:rPr>
          <w:rStyle w:val="pop-slug-vol"/>
        </w:rPr>
        <w:t>] и витамина</w:t>
      </w:r>
      <w:proofErr w:type="gramStart"/>
      <w:r w:rsidRPr="00741937">
        <w:rPr>
          <w:rStyle w:val="pop-slug-vol"/>
        </w:rPr>
        <w:t xml:space="preserve"> С</w:t>
      </w:r>
      <w:proofErr w:type="gramEnd"/>
      <w:r w:rsidRPr="00741937">
        <w:rPr>
          <w:rStyle w:val="pop-slug-vol"/>
        </w:rPr>
        <w:t xml:space="preserve"> [</w:t>
      </w:r>
      <w:r w:rsidR="004311BB" w:rsidRPr="00741937">
        <w:rPr>
          <w:rStyle w:val="pop-slug-vol"/>
        </w:rPr>
        <w:t>2</w:t>
      </w:r>
      <w:r w:rsidR="004311BB">
        <w:rPr>
          <w:rStyle w:val="pop-slug-vol"/>
        </w:rPr>
        <w:t>7</w:t>
      </w:r>
      <w:r w:rsidRPr="00741937">
        <w:rPr>
          <w:rStyle w:val="pop-slug-vol"/>
        </w:rPr>
        <w:t>], гомеопатических препаратов [</w:t>
      </w:r>
      <w:r w:rsidR="00ED1AD5" w:rsidRPr="00741937">
        <w:rPr>
          <w:rStyle w:val="pop-slug-vol"/>
        </w:rPr>
        <w:t>3</w:t>
      </w:r>
      <w:r w:rsidR="00186F4B" w:rsidRPr="00741937">
        <w:rPr>
          <w:rStyle w:val="pop-slug-vol"/>
        </w:rPr>
        <w:t>9</w:t>
      </w:r>
      <w:r w:rsidRPr="00741937">
        <w:rPr>
          <w:rStyle w:val="pop-slug-vol"/>
        </w:rPr>
        <w:t>].</w:t>
      </w:r>
    </w:p>
    <w:p w:rsidR="0071442D" w:rsidRPr="00741937" w:rsidRDefault="00741937" w:rsidP="00F85D82">
      <w:pPr>
        <w:pStyle w:val="Normal1"/>
        <w:spacing w:line="360" w:lineRule="auto"/>
        <w:ind w:left="709" w:firstLine="0"/>
        <w:rPr>
          <w:rStyle w:val="pop-slug-vol"/>
          <w:rFonts w:eastAsiaTheme="majorEastAsia"/>
          <w:sz w:val="24"/>
          <w:szCs w:val="24"/>
        </w:rPr>
      </w:pPr>
      <w:r w:rsidRPr="00741937">
        <w:rPr>
          <w:rStyle w:val="pop-slug-vol"/>
          <w:rFonts w:eastAsiaTheme="majorEastAsia"/>
          <w:b/>
          <w:sz w:val="24"/>
          <w:szCs w:val="24"/>
        </w:rPr>
        <w:t>(</w:t>
      </w:r>
      <w:r w:rsidR="0071442D" w:rsidRPr="00741937">
        <w:rPr>
          <w:rStyle w:val="pop-slug-vol"/>
          <w:rFonts w:eastAsiaTheme="majorEastAsia"/>
          <w:b/>
          <w:sz w:val="24"/>
          <w:szCs w:val="24"/>
        </w:rPr>
        <w:t xml:space="preserve">Сила рекомендации </w:t>
      </w:r>
      <w:r w:rsidR="00186F4B" w:rsidRPr="00741937">
        <w:rPr>
          <w:rStyle w:val="pop-slug-vol"/>
          <w:rFonts w:eastAsiaTheme="majorEastAsia"/>
          <w:b/>
          <w:sz w:val="24"/>
          <w:szCs w:val="24"/>
        </w:rPr>
        <w:t>1</w:t>
      </w:r>
      <w:r w:rsidRPr="00741937">
        <w:rPr>
          <w:rStyle w:val="pop-slug-vol"/>
          <w:rFonts w:eastAsiaTheme="majorEastAsia"/>
          <w:b/>
          <w:sz w:val="24"/>
          <w:szCs w:val="24"/>
        </w:rPr>
        <w:t xml:space="preserve">; </w:t>
      </w:r>
      <w:r w:rsidR="0071442D" w:rsidRPr="00741937">
        <w:rPr>
          <w:rStyle w:val="pop-slug-vol"/>
          <w:rFonts w:eastAsiaTheme="majorEastAsia"/>
          <w:b/>
          <w:sz w:val="24"/>
          <w:szCs w:val="24"/>
        </w:rPr>
        <w:t xml:space="preserve">уровень достоверности доказательств – </w:t>
      </w:r>
      <w:r w:rsidR="0071442D" w:rsidRPr="00741937">
        <w:rPr>
          <w:rStyle w:val="pop-slug-vol"/>
          <w:rFonts w:eastAsiaTheme="majorEastAsia"/>
          <w:b/>
          <w:sz w:val="24"/>
          <w:szCs w:val="24"/>
          <w:lang w:val="en-US"/>
        </w:rPr>
        <w:t>B</w:t>
      </w:r>
      <w:r w:rsidR="0071442D" w:rsidRPr="00741937">
        <w:rPr>
          <w:rStyle w:val="pop-slug-vol"/>
          <w:rFonts w:eastAsiaTheme="majorEastAsia"/>
          <w:b/>
          <w:sz w:val="24"/>
          <w:szCs w:val="24"/>
        </w:rPr>
        <w:t>)</w:t>
      </w:r>
    </w:p>
    <w:p w:rsidR="00D11F82" w:rsidRPr="00D87627" w:rsidRDefault="008120FE" w:rsidP="00703FF6">
      <w:pPr>
        <w:pStyle w:val="10"/>
      </w:pPr>
      <w:bookmarkStart w:id="23" w:name="_Toc464803374"/>
      <w:r w:rsidRPr="00D87627">
        <w:t xml:space="preserve">6. </w:t>
      </w:r>
      <w:r w:rsidR="00D11F82" w:rsidRPr="00D87627">
        <w:t>Дополнительная информация, влияющая на течение и исход заболевания</w:t>
      </w:r>
      <w:bookmarkEnd w:id="22"/>
      <w:bookmarkEnd w:id="23"/>
    </w:p>
    <w:p w:rsidR="00C30636" w:rsidRPr="00D87627" w:rsidRDefault="00C30636" w:rsidP="005B50C7">
      <w:pPr>
        <w:pStyle w:val="2"/>
        <w:spacing w:line="360" w:lineRule="auto"/>
        <w:ind w:left="709"/>
        <w:rPr>
          <w:rFonts w:ascii="Times New Roman" w:hAnsi="Times New Roman"/>
          <w:i w:val="0"/>
          <w:sz w:val="24"/>
          <w:szCs w:val="24"/>
          <w:u w:val="single"/>
          <w:lang w:eastAsia="ru-RU"/>
        </w:rPr>
      </w:pPr>
      <w:bookmarkStart w:id="24" w:name="_Toc452548855"/>
      <w:bookmarkStart w:id="25" w:name="_Toc452563506"/>
      <w:bookmarkStart w:id="26" w:name="_Toc464803375"/>
      <w:r w:rsidRPr="00D87627">
        <w:rPr>
          <w:rFonts w:ascii="Times New Roman" w:hAnsi="Times New Roman"/>
          <w:i w:val="0"/>
          <w:sz w:val="24"/>
          <w:szCs w:val="24"/>
          <w:u w:val="single"/>
          <w:lang w:eastAsia="ru-RU"/>
        </w:rPr>
        <w:t>6.1 Осложнения</w:t>
      </w:r>
      <w:bookmarkEnd w:id="24"/>
      <w:bookmarkEnd w:id="25"/>
      <w:bookmarkEnd w:id="26"/>
    </w:p>
    <w:p w:rsidR="00C30636" w:rsidRPr="00703FF6" w:rsidRDefault="00C30636" w:rsidP="00243FCA">
      <w:pPr>
        <w:widowControl w:val="0"/>
        <w:jc w:val="both"/>
        <w:rPr>
          <w:rFonts w:eastAsia="Times New Roman"/>
          <w:i/>
          <w:szCs w:val="24"/>
          <w:lang w:eastAsia="ru-RU"/>
        </w:rPr>
      </w:pPr>
      <w:r w:rsidRPr="00703FF6">
        <w:rPr>
          <w:rFonts w:eastAsia="Times New Roman"/>
          <w:i/>
          <w:szCs w:val="24"/>
          <w:lang w:eastAsia="ru-RU"/>
        </w:rPr>
        <w:t xml:space="preserve">Осложнения ОРВИ наблюдаются нечасто и связаны с присоединением бактериальной инфекции. </w:t>
      </w:r>
    </w:p>
    <w:p w:rsidR="00C30636" w:rsidRPr="00703FF6" w:rsidRDefault="00C30636" w:rsidP="003508B7">
      <w:pPr>
        <w:pStyle w:val="ab"/>
        <w:widowControl w:val="0"/>
        <w:numPr>
          <w:ilvl w:val="0"/>
          <w:numId w:val="7"/>
        </w:numPr>
        <w:ind w:left="709" w:firstLine="0"/>
        <w:jc w:val="both"/>
        <w:rPr>
          <w:rFonts w:eastAsia="Times New Roman"/>
          <w:i/>
          <w:szCs w:val="24"/>
          <w:lang w:eastAsia="ru-RU"/>
        </w:rPr>
      </w:pPr>
      <w:r w:rsidRPr="00703FF6">
        <w:rPr>
          <w:rFonts w:eastAsia="Times New Roman"/>
          <w:i/>
          <w:szCs w:val="24"/>
          <w:lang w:eastAsia="ru-RU"/>
        </w:rPr>
        <w:t xml:space="preserve">Существует риск развития острого среднего отита на фоне течения </w:t>
      </w:r>
      <w:proofErr w:type="spellStart"/>
      <w:r w:rsidRPr="00703FF6">
        <w:rPr>
          <w:rFonts w:eastAsia="Times New Roman"/>
          <w:i/>
          <w:szCs w:val="24"/>
          <w:lang w:eastAsia="ru-RU"/>
        </w:rPr>
        <w:t>назофарингита</w:t>
      </w:r>
      <w:proofErr w:type="spellEnd"/>
      <w:r w:rsidRPr="00703FF6">
        <w:rPr>
          <w:rFonts w:eastAsia="Times New Roman"/>
          <w:i/>
          <w:szCs w:val="24"/>
          <w:lang w:eastAsia="ru-RU"/>
        </w:rPr>
        <w:t xml:space="preserve">, особенно у детей раннего возраста, обычно на 2-5-е сутки болезни. Его частота может достигать 20 – 40%, однако далеко не у всех возникает гнойный отит, требующий назначения антибактериальной терапии [10]. </w:t>
      </w:r>
    </w:p>
    <w:p w:rsidR="00C30636" w:rsidRPr="00703FF6" w:rsidRDefault="00C30636" w:rsidP="003508B7">
      <w:pPr>
        <w:pStyle w:val="ab"/>
        <w:widowControl w:val="0"/>
        <w:numPr>
          <w:ilvl w:val="0"/>
          <w:numId w:val="7"/>
        </w:numPr>
        <w:ind w:left="709" w:firstLine="0"/>
        <w:jc w:val="both"/>
        <w:rPr>
          <w:rFonts w:eastAsia="Times New Roman"/>
          <w:i/>
          <w:szCs w:val="24"/>
          <w:lang w:eastAsia="ru-RU"/>
        </w:rPr>
      </w:pPr>
      <w:r w:rsidRPr="00703FF6">
        <w:rPr>
          <w:rFonts w:eastAsia="Times New Roman"/>
          <w:i/>
          <w:szCs w:val="24"/>
          <w:lang w:eastAsia="ru-RU"/>
        </w:rPr>
        <w:t xml:space="preserve">Сохранение заложенности носа дольше 10-14 дней, ухудшение состояния после первой недели болезни, появление болей в области лица может указывать на развитие бактериального синусита [13, 14]. </w:t>
      </w:r>
    </w:p>
    <w:p w:rsidR="00C30636" w:rsidRPr="00703FF6" w:rsidRDefault="00C30636" w:rsidP="003508B7">
      <w:pPr>
        <w:pStyle w:val="ab"/>
        <w:widowControl w:val="0"/>
        <w:numPr>
          <w:ilvl w:val="0"/>
          <w:numId w:val="7"/>
        </w:numPr>
        <w:ind w:left="709" w:firstLine="0"/>
        <w:jc w:val="both"/>
        <w:rPr>
          <w:rFonts w:eastAsia="Times New Roman"/>
          <w:i/>
          <w:szCs w:val="24"/>
          <w:lang w:eastAsia="ru-RU"/>
        </w:rPr>
      </w:pPr>
      <w:r w:rsidRPr="00703FF6">
        <w:rPr>
          <w:rFonts w:eastAsia="Times New Roman"/>
          <w:i/>
          <w:szCs w:val="24"/>
          <w:lang w:eastAsia="ru-RU"/>
        </w:rPr>
        <w:t xml:space="preserve">На фоне гриппа частота вирусной и бактериальной (чаще всего обусловленной </w:t>
      </w:r>
      <w:proofErr w:type="spellStart"/>
      <w:r w:rsidRPr="00F85D82">
        <w:rPr>
          <w:rFonts w:eastAsia="Times New Roman"/>
          <w:i/>
          <w:szCs w:val="24"/>
          <w:lang w:eastAsia="ru-RU"/>
        </w:rPr>
        <w:t>Streptococcus</w:t>
      </w:r>
      <w:proofErr w:type="spellEnd"/>
      <w:r w:rsidRPr="00F85D82">
        <w:rPr>
          <w:rFonts w:eastAsia="Times New Roman"/>
          <w:i/>
          <w:szCs w:val="24"/>
          <w:lang w:eastAsia="ru-RU"/>
        </w:rPr>
        <w:t xml:space="preserve"> </w:t>
      </w:r>
      <w:proofErr w:type="spellStart"/>
      <w:r w:rsidRPr="00F85D82">
        <w:rPr>
          <w:rFonts w:eastAsia="Times New Roman"/>
          <w:i/>
          <w:szCs w:val="24"/>
          <w:lang w:eastAsia="ru-RU"/>
        </w:rPr>
        <w:t>pneumoniae</w:t>
      </w:r>
      <w:proofErr w:type="spellEnd"/>
      <w:r w:rsidRPr="00703FF6">
        <w:rPr>
          <w:rFonts w:eastAsia="Times New Roman"/>
          <w:i/>
          <w:szCs w:val="24"/>
          <w:lang w:eastAsia="ru-RU"/>
        </w:rPr>
        <w:t xml:space="preserve">) пневмонии может достигать 12% заболевших вирусной инфекцией детей [11]. </w:t>
      </w:r>
    </w:p>
    <w:p w:rsidR="00C30636" w:rsidRPr="00703FF6" w:rsidRDefault="00C30636" w:rsidP="003508B7">
      <w:pPr>
        <w:pStyle w:val="ab"/>
        <w:widowControl w:val="0"/>
        <w:numPr>
          <w:ilvl w:val="0"/>
          <w:numId w:val="7"/>
        </w:numPr>
        <w:ind w:left="709" w:firstLine="0"/>
        <w:jc w:val="both"/>
        <w:rPr>
          <w:rFonts w:eastAsia="Times New Roman"/>
          <w:i/>
          <w:szCs w:val="24"/>
          <w:lang w:eastAsia="ru-RU"/>
        </w:rPr>
      </w:pPr>
      <w:r w:rsidRPr="00703FF6">
        <w:rPr>
          <w:rFonts w:eastAsia="Times New Roman"/>
          <w:i/>
          <w:szCs w:val="24"/>
          <w:lang w:eastAsia="ru-RU"/>
        </w:rPr>
        <w:t xml:space="preserve">Бактериемия осложняет течение ОРВИ в среднем в 1% случаев при РС-вирусной инфекции и в 6,5% случаев при энтеровирусных инфекциях [10, 12]. </w:t>
      </w:r>
    </w:p>
    <w:p w:rsidR="00C30636" w:rsidRPr="00703FF6" w:rsidRDefault="00C30636" w:rsidP="003508B7">
      <w:pPr>
        <w:pStyle w:val="ab"/>
        <w:widowControl w:val="0"/>
        <w:numPr>
          <w:ilvl w:val="0"/>
          <w:numId w:val="7"/>
        </w:numPr>
        <w:ind w:left="709" w:firstLine="0"/>
        <w:jc w:val="both"/>
        <w:rPr>
          <w:rFonts w:eastAsia="Times New Roman"/>
          <w:i/>
          <w:szCs w:val="24"/>
          <w:lang w:eastAsia="ru-RU"/>
        </w:rPr>
      </w:pPr>
      <w:r w:rsidRPr="00703FF6">
        <w:rPr>
          <w:rFonts w:eastAsia="Times New Roman"/>
          <w:i/>
          <w:szCs w:val="24"/>
          <w:lang w:eastAsia="ru-RU"/>
        </w:rPr>
        <w:t>Кроме того, респираторная инфекция может явиться триггером обострения хронических заболеваний, чаще всего бронхиальной астмы и инфекции мочевыводящих путей.</w:t>
      </w:r>
    </w:p>
    <w:p w:rsidR="00AE4EA1" w:rsidRPr="00D87627" w:rsidRDefault="008120FE" w:rsidP="00D01A33">
      <w:pPr>
        <w:pStyle w:val="af0"/>
        <w:outlineLvl w:val="1"/>
        <w:rPr>
          <w:rFonts w:eastAsia="Times New Roman"/>
          <w:i/>
          <w:lang w:eastAsia="ru-RU"/>
        </w:rPr>
      </w:pPr>
      <w:bookmarkStart w:id="27" w:name="_Toc464803376"/>
      <w:r w:rsidRPr="00D87627">
        <w:t xml:space="preserve">6.2 </w:t>
      </w:r>
      <w:r w:rsidR="00AE4EA1" w:rsidRPr="00D87627">
        <w:t xml:space="preserve">Ведение </w:t>
      </w:r>
      <w:r w:rsidR="004A058D" w:rsidRPr="00D87627">
        <w:t>детей</w:t>
      </w:r>
      <w:bookmarkEnd w:id="27"/>
    </w:p>
    <w:p w:rsidR="004A058D" w:rsidRPr="00703FF6" w:rsidRDefault="004A058D" w:rsidP="005B50C7">
      <w:pPr>
        <w:widowControl w:val="0"/>
        <w:jc w:val="both"/>
        <w:rPr>
          <w:rFonts w:eastAsia="Times New Roman"/>
          <w:i/>
          <w:szCs w:val="24"/>
          <w:lang w:eastAsia="ru-RU"/>
        </w:rPr>
      </w:pPr>
      <w:r w:rsidRPr="00703FF6">
        <w:rPr>
          <w:rFonts w:eastAsia="Times New Roman"/>
          <w:i/>
          <w:szCs w:val="24"/>
          <w:lang w:eastAsia="ru-RU"/>
        </w:rPr>
        <w:t>Ребенок при ОРВИ обычно наблюдается в амбулаторно-поликлинических условиях врачом педиатром.</w:t>
      </w:r>
    </w:p>
    <w:p w:rsidR="004A058D" w:rsidRPr="00703FF6" w:rsidRDefault="004A058D" w:rsidP="005B50C7">
      <w:pPr>
        <w:widowControl w:val="0"/>
        <w:jc w:val="both"/>
        <w:rPr>
          <w:rFonts w:eastAsia="Times New Roman"/>
          <w:i/>
          <w:szCs w:val="24"/>
          <w:lang w:eastAsia="ru-RU"/>
        </w:rPr>
      </w:pPr>
      <w:proofErr w:type="gramStart"/>
      <w:r w:rsidRPr="00703FF6">
        <w:rPr>
          <w:rFonts w:eastAsia="Times New Roman"/>
          <w:i/>
          <w:szCs w:val="24"/>
          <w:lang w:eastAsia="ru-RU"/>
        </w:rPr>
        <w:t>Режим общий или полупостельный с быстрым переходом на общий после снижения температуры.</w:t>
      </w:r>
      <w:proofErr w:type="gramEnd"/>
      <w:r w:rsidRPr="00703FF6">
        <w:rPr>
          <w:rFonts w:eastAsia="Times New Roman"/>
          <w:i/>
          <w:szCs w:val="24"/>
          <w:lang w:eastAsia="ru-RU"/>
        </w:rPr>
        <w:t xml:space="preserve"> Повторный осмотр необходим при сохранении температуры более 3 дней или ухудшении состояния.</w:t>
      </w:r>
    </w:p>
    <w:p w:rsidR="004A058D" w:rsidRPr="00703FF6" w:rsidRDefault="004A058D" w:rsidP="005B50C7">
      <w:pPr>
        <w:widowControl w:val="0"/>
        <w:jc w:val="both"/>
        <w:rPr>
          <w:rFonts w:eastAsia="Times New Roman"/>
          <w:i/>
          <w:szCs w:val="24"/>
          <w:lang w:eastAsia="ru-RU"/>
        </w:rPr>
      </w:pPr>
      <w:r w:rsidRPr="00703FF6">
        <w:rPr>
          <w:rFonts w:eastAsia="Times New Roman"/>
          <w:i/>
          <w:szCs w:val="24"/>
          <w:lang w:eastAsia="ru-RU"/>
        </w:rPr>
        <w:t xml:space="preserve">Стационарное лечение (госпитализация) требуется при развитии осложнений и длительной фебрильной лихорадке. </w:t>
      </w:r>
    </w:p>
    <w:p w:rsidR="00AE4EA1" w:rsidRPr="004F54F5" w:rsidRDefault="008120FE" w:rsidP="00D01A33">
      <w:pPr>
        <w:pStyle w:val="af0"/>
        <w:outlineLvl w:val="1"/>
        <w:rPr>
          <w:i/>
        </w:rPr>
      </w:pPr>
      <w:bookmarkStart w:id="28" w:name="_Toc464803377"/>
      <w:r w:rsidRPr="00D87627">
        <w:t xml:space="preserve">6.3 </w:t>
      </w:r>
      <w:r w:rsidR="004A058D" w:rsidRPr="00D87627">
        <w:t>Исходы и прогноз</w:t>
      </w:r>
      <w:bookmarkEnd w:id="28"/>
    </w:p>
    <w:p w:rsidR="004A058D" w:rsidRPr="00703FF6" w:rsidRDefault="004A058D" w:rsidP="005B50C7">
      <w:pPr>
        <w:widowControl w:val="0"/>
        <w:jc w:val="both"/>
        <w:rPr>
          <w:rFonts w:eastAsia="Times New Roman"/>
          <w:i/>
          <w:szCs w:val="24"/>
          <w:lang w:eastAsia="ru-RU"/>
        </w:rPr>
      </w:pPr>
      <w:bookmarkStart w:id="29" w:name="_Toc463358442"/>
      <w:r w:rsidRPr="00703FF6">
        <w:rPr>
          <w:rFonts w:eastAsia="Times New Roman"/>
          <w:i/>
          <w:szCs w:val="24"/>
          <w:lang w:eastAsia="ru-RU"/>
        </w:rPr>
        <w:t xml:space="preserve">Как указано выше, ОРВИ, в отсутствии бактериальных осложнений, скоротечны, </w:t>
      </w:r>
      <w:r w:rsidRPr="00703FF6">
        <w:rPr>
          <w:rFonts w:eastAsia="Times New Roman"/>
          <w:i/>
          <w:szCs w:val="24"/>
          <w:lang w:eastAsia="ru-RU"/>
        </w:rPr>
        <w:lastRenderedPageBreak/>
        <w:t xml:space="preserve">хотя и могут оставлять на 1-2 недели такие симптомы как </w:t>
      </w:r>
      <w:proofErr w:type="gramStart"/>
      <w:r w:rsidRPr="00703FF6">
        <w:rPr>
          <w:rFonts w:eastAsia="Times New Roman"/>
          <w:i/>
          <w:szCs w:val="24"/>
          <w:lang w:eastAsia="ru-RU"/>
        </w:rPr>
        <w:t>отделяемое</w:t>
      </w:r>
      <w:proofErr w:type="gramEnd"/>
      <w:r w:rsidRPr="00703FF6">
        <w:rPr>
          <w:rFonts w:eastAsia="Times New Roman"/>
          <w:i/>
          <w:szCs w:val="24"/>
          <w:lang w:eastAsia="ru-RU"/>
        </w:rPr>
        <w:t xml:space="preserve"> из носовых ходов, кашель. Мнение о том, что повторные ОРВИ, особенно частые, являются проявлением или приводят к развитию «вторичного иммунодефицита» безосновательно.</w:t>
      </w:r>
    </w:p>
    <w:bookmarkEnd w:id="29"/>
    <w:p w:rsidR="00F85D82" w:rsidRDefault="00F85D82">
      <w:pPr>
        <w:spacing w:after="160" w:line="259" w:lineRule="auto"/>
        <w:ind w:firstLine="0"/>
        <w:rPr>
          <w:rFonts w:eastAsiaTheme="majorEastAsia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:rsidR="004A058D" w:rsidRPr="00640BC9" w:rsidRDefault="004A058D" w:rsidP="00703FF6">
      <w:pPr>
        <w:pStyle w:val="10"/>
      </w:pPr>
      <w:bookmarkStart w:id="30" w:name="_Toc464803378"/>
      <w:r w:rsidRPr="00640BC9">
        <w:lastRenderedPageBreak/>
        <w:t>Критерии оценки качества медицинской помощи</w:t>
      </w:r>
      <w:bookmarkEnd w:id="30"/>
    </w:p>
    <w:p w:rsidR="004A058D" w:rsidRDefault="004A058D" w:rsidP="004A058D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4A058D" w:rsidRPr="00313C98" w:rsidRDefault="004A058D" w:rsidP="004A058D">
      <w:pPr>
        <w:pStyle w:val="Normal1"/>
        <w:jc w:val="right"/>
        <w:rPr>
          <w:rStyle w:val="pop-slug-vol"/>
          <w:rFonts w:eastAsiaTheme="majorEastAsia"/>
          <w:sz w:val="24"/>
          <w:szCs w:val="24"/>
        </w:rPr>
      </w:pPr>
      <w:r w:rsidRPr="00313C98">
        <w:rPr>
          <w:rStyle w:val="pop-slug-vol"/>
          <w:rFonts w:eastAsiaTheme="majorEastAsia"/>
          <w:sz w:val="24"/>
          <w:szCs w:val="24"/>
        </w:rPr>
        <w:t xml:space="preserve">Таблица </w:t>
      </w:r>
      <w:r>
        <w:rPr>
          <w:rStyle w:val="pop-slug-vol"/>
          <w:rFonts w:eastAsiaTheme="majorEastAsia"/>
          <w:sz w:val="24"/>
          <w:szCs w:val="24"/>
        </w:rPr>
        <w:t>1</w:t>
      </w:r>
      <w:r w:rsidRPr="00313C98">
        <w:rPr>
          <w:rStyle w:val="pop-slug-vol"/>
          <w:rFonts w:eastAsiaTheme="majorEastAsia"/>
          <w:sz w:val="24"/>
          <w:szCs w:val="24"/>
        </w:rPr>
        <w:t>.</w:t>
      </w:r>
    </w:p>
    <w:p w:rsidR="004A058D" w:rsidRPr="00313C98" w:rsidRDefault="004A058D" w:rsidP="004A058D">
      <w:pPr>
        <w:pStyle w:val="Normal1"/>
        <w:jc w:val="right"/>
        <w:rPr>
          <w:rStyle w:val="pop-slug-vol"/>
          <w:rFonts w:eastAsiaTheme="majorEastAsia"/>
          <w:sz w:val="24"/>
          <w:szCs w:val="24"/>
        </w:rPr>
      </w:pPr>
      <w:r w:rsidRPr="00313C98">
        <w:rPr>
          <w:rStyle w:val="pop-slug-vol"/>
          <w:rFonts w:eastAsiaTheme="majorEastAsia"/>
          <w:sz w:val="24"/>
          <w:szCs w:val="24"/>
        </w:rPr>
        <w:t>Организационно-технические условия оказания медицинской помощи.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4A058D" w:rsidRPr="003F2C7C" w:rsidTr="00EB77BA">
        <w:trPr>
          <w:trHeight w:val="720"/>
        </w:trPr>
        <w:tc>
          <w:tcPr>
            <w:tcW w:w="3828" w:type="dxa"/>
            <w:shd w:val="clear" w:color="auto" w:fill="auto"/>
            <w:vAlign w:val="center"/>
            <w:hideMark/>
          </w:tcPr>
          <w:p w:rsidR="004A058D" w:rsidRPr="003F2C7C" w:rsidRDefault="004A058D" w:rsidP="00EB77BA">
            <w:pPr>
              <w:rPr>
                <w:rFonts w:eastAsia="MS Mincho"/>
                <w:b/>
                <w:bCs/>
                <w:lang w:eastAsia="ru-RU"/>
              </w:rPr>
            </w:pPr>
            <w:r w:rsidRPr="003F2C7C">
              <w:rPr>
                <w:rFonts w:eastAsia="MS Mincho"/>
                <w:b/>
                <w:bCs/>
                <w:lang w:eastAsia="ru-RU"/>
              </w:rPr>
              <w:t>Вид медицинской помощи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4A058D" w:rsidRPr="003F2C7C" w:rsidRDefault="004A058D" w:rsidP="00EB77BA">
            <w:pPr>
              <w:rPr>
                <w:rFonts w:eastAsia="MS Mincho"/>
                <w:lang w:eastAsia="ru-RU"/>
              </w:rPr>
            </w:pPr>
            <w:r w:rsidRPr="003F2C7C">
              <w:rPr>
                <w:rFonts w:eastAsia="MS Mincho"/>
                <w:lang w:eastAsia="ru-RU"/>
              </w:rPr>
              <w:t>Специализированная медицинская помощь</w:t>
            </w:r>
          </w:p>
        </w:tc>
      </w:tr>
      <w:tr w:rsidR="004A058D" w:rsidRPr="003F2C7C" w:rsidTr="00EB77BA">
        <w:trPr>
          <w:trHeight w:val="571"/>
        </w:trPr>
        <w:tc>
          <w:tcPr>
            <w:tcW w:w="3828" w:type="dxa"/>
            <w:shd w:val="clear" w:color="auto" w:fill="auto"/>
            <w:vAlign w:val="center"/>
            <w:hideMark/>
          </w:tcPr>
          <w:p w:rsidR="004A058D" w:rsidRPr="003F2C7C" w:rsidRDefault="004A058D" w:rsidP="00EB77BA">
            <w:pPr>
              <w:rPr>
                <w:rFonts w:eastAsia="MS Mincho"/>
                <w:b/>
                <w:bCs/>
                <w:lang w:eastAsia="ru-RU"/>
              </w:rPr>
            </w:pPr>
            <w:r w:rsidRPr="003F2C7C">
              <w:rPr>
                <w:rFonts w:eastAsia="MS Mincho"/>
                <w:b/>
                <w:bCs/>
                <w:lang w:eastAsia="ru-RU"/>
              </w:rPr>
              <w:t>Условия оказания медицинской помощи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4A058D" w:rsidRPr="003F2C7C" w:rsidRDefault="004A058D" w:rsidP="00EB77BA">
            <w:pPr>
              <w:rPr>
                <w:rFonts w:eastAsia="MS Mincho"/>
                <w:lang w:eastAsia="ru-RU"/>
              </w:rPr>
            </w:pPr>
            <w:r w:rsidRPr="003F2C7C">
              <w:rPr>
                <w:rFonts w:eastAsia="MS Mincho"/>
                <w:lang w:eastAsia="ru-RU"/>
              </w:rPr>
              <w:t>Стационарно / в дневном стационаре</w:t>
            </w:r>
          </w:p>
        </w:tc>
      </w:tr>
      <w:tr w:rsidR="004A058D" w:rsidRPr="003F2C7C" w:rsidTr="00EB77BA">
        <w:trPr>
          <w:trHeight w:val="639"/>
        </w:trPr>
        <w:tc>
          <w:tcPr>
            <w:tcW w:w="3828" w:type="dxa"/>
            <w:shd w:val="clear" w:color="auto" w:fill="auto"/>
            <w:vAlign w:val="center"/>
            <w:hideMark/>
          </w:tcPr>
          <w:p w:rsidR="004A058D" w:rsidRPr="003F2C7C" w:rsidRDefault="004A058D" w:rsidP="00EB77BA">
            <w:pPr>
              <w:rPr>
                <w:rFonts w:eastAsia="MS Mincho"/>
                <w:b/>
                <w:bCs/>
                <w:lang w:eastAsia="ru-RU"/>
              </w:rPr>
            </w:pPr>
            <w:r w:rsidRPr="003F2C7C">
              <w:rPr>
                <w:rFonts w:eastAsia="MS Mincho"/>
                <w:b/>
                <w:bCs/>
                <w:lang w:eastAsia="ru-RU"/>
              </w:rPr>
              <w:t>Форма оказания медицинской помощи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4A058D" w:rsidRPr="003F2C7C" w:rsidRDefault="004A058D" w:rsidP="00EB77BA">
            <w:pPr>
              <w:rPr>
                <w:rFonts w:eastAsia="MS Mincho"/>
                <w:lang w:eastAsia="ru-RU"/>
              </w:rPr>
            </w:pPr>
            <w:r w:rsidRPr="003F2C7C">
              <w:rPr>
                <w:rFonts w:eastAsia="MS Mincho"/>
                <w:lang w:eastAsia="ru-RU"/>
              </w:rPr>
              <w:t xml:space="preserve">Неотложная </w:t>
            </w:r>
          </w:p>
        </w:tc>
      </w:tr>
    </w:tbl>
    <w:p w:rsidR="004A058D" w:rsidRPr="00313C98" w:rsidRDefault="004A058D" w:rsidP="004A058D">
      <w:pPr>
        <w:pStyle w:val="Normal1"/>
        <w:jc w:val="right"/>
        <w:rPr>
          <w:rStyle w:val="pop-slug-vol"/>
          <w:rFonts w:eastAsiaTheme="majorEastAsia"/>
          <w:sz w:val="24"/>
          <w:szCs w:val="24"/>
        </w:rPr>
      </w:pPr>
    </w:p>
    <w:p w:rsidR="004A058D" w:rsidRPr="00313C98" w:rsidRDefault="004A058D" w:rsidP="004A058D">
      <w:pPr>
        <w:pStyle w:val="Normal1"/>
        <w:jc w:val="right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sz w:val="24"/>
          <w:szCs w:val="24"/>
        </w:rPr>
        <w:t>Таблица 2</w:t>
      </w:r>
      <w:r w:rsidRPr="00313C98">
        <w:rPr>
          <w:rStyle w:val="pop-slug-vol"/>
          <w:rFonts w:eastAsiaTheme="majorEastAsia"/>
          <w:sz w:val="24"/>
          <w:szCs w:val="24"/>
        </w:rPr>
        <w:t>.</w:t>
      </w:r>
    </w:p>
    <w:p w:rsidR="004A058D" w:rsidRPr="00313C98" w:rsidRDefault="004A058D" w:rsidP="004A058D">
      <w:pPr>
        <w:pStyle w:val="Normal1"/>
        <w:jc w:val="right"/>
        <w:rPr>
          <w:rStyle w:val="pop-slug-vol"/>
          <w:rFonts w:eastAsiaTheme="majorEastAsia"/>
          <w:sz w:val="24"/>
          <w:szCs w:val="24"/>
        </w:rPr>
      </w:pPr>
      <w:r w:rsidRPr="00313C98">
        <w:rPr>
          <w:rStyle w:val="pop-slug-vol"/>
          <w:rFonts w:eastAsiaTheme="majorEastAsia"/>
          <w:sz w:val="24"/>
          <w:szCs w:val="24"/>
        </w:rPr>
        <w:t>Критерии качества оказания медицинской помощи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369"/>
        <w:gridCol w:w="1700"/>
        <w:gridCol w:w="1718"/>
      </w:tblGrid>
      <w:tr w:rsidR="007C07E1" w:rsidRPr="001218A3" w:rsidTr="007C07E1">
        <w:tc>
          <w:tcPr>
            <w:tcW w:w="410" w:type="pct"/>
            <w:vAlign w:val="center"/>
          </w:tcPr>
          <w:p w:rsidR="007C07E1" w:rsidRPr="001218A3" w:rsidRDefault="007C07E1" w:rsidP="00243FCA">
            <w:pPr>
              <w:tabs>
                <w:tab w:val="left" w:pos="1545"/>
              </w:tabs>
              <w:spacing w:line="240" w:lineRule="auto"/>
              <w:ind w:firstLine="0"/>
              <w:rPr>
                <w:szCs w:val="24"/>
                <w:lang w:eastAsia="ru-RU"/>
              </w:rPr>
            </w:pPr>
            <w:r w:rsidRPr="001218A3">
              <w:rPr>
                <w:szCs w:val="24"/>
                <w:lang w:eastAsia="ru-RU"/>
              </w:rPr>
              <w:t xml:space="preserve">№ </w:t>
            </w:r>
            <w:proofErr w:type="gramStart"/>
            <w:r w:rsidRPr="001218A3">
              <w:rPr>
                <w:szCs w:val="24"/>
                <w:lang w:eastAsia="ru-RU"/>
              </w:rPr>
              <w:t>п</w:t>
            </w:r>
            <w:proofErr w:type="gramEnd"/>
            <w:r w:rsidRPr="001218A3">
              <w:rPr>
                <w:szCs w:val="24"/>
                <w:lang w:eastAsia="ru-RU"/>
              </w:rPr>
              <w:t>/п</w:t>
            </w:r>
          </w:p>
        </w:tc>
        <w:tc>
          <w:tcPr>
            <w:tcW w:w="2805" w:type="pct"/>
            <w:vAlign w:val="center"/>
          </w:tcPr>
          <w:p w:rsidR="007C07E1" w:rsidRPr="001218A3" w:rsidRDefault="007C07E1" w:rsidP="00EB77BA">
            <w:pPr>
              <w:tabs>
                <w:tab w:val="left" w:pos="1050"/>
              </w:tabs>
              <w:spacing w:line="240" w:lineRule="auto"/>
              <w:jc w:val="center"/>
              <w:rPr>
                <w:szCs w:val="24"/>
                <w:lang w:eastAsia="ru-RU"/>
              </w:rPr>
            </w:pPr>
            <w:r w:rsidRPr="001218A3">
              <w:rPr>
                <w:szCs w:val="24"/>
                <w:lang w:eastAsia="ru-RU"/>
              </w:rPr>
              <w:t>Критерии качества</w:t>
            </w:r>
          </w:p>
        </w:tc>
        <w:tc>
          <w:tcPr>
            <w:tcW w:w="888" w:type="pct"/>
            <w:vAlign w:val="center"/>
          </w:tcPr>
          <w:p w:rsidR="007C07E1" w:rsidRPr="001218A3" w:rsidRDefault="007C07E1" w:rsidP="007C07E1">
            <w:pPr>
              <w:tabs>
                <w:tab w:val="left" w:pos="1545"/>
              </w:tabs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Сила рекомендации</w:t>
            </w:r>
          </w:p>
        </w:tc>
        <w:tc>
          <w:tcPr>
            <w:tcW w:w="898" w:type="pct"/>
          </w:tcPr>
          <w:p w:rsidR="007C07E1" w:rsidRPr="001218A3" w:rsidRDefault="007C07E1" w:rsidP="007C07E1">
            <w:pPr>
              <w:tabs>
                <w:tab w:val="left" w:pos="1545"/>
              </w:tabs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Уровень достоверности доказательств</w:t>
            </w:r>
          </w:p>
        </w:tc>
      </w:tr>
      <w:tr w:rsidR="007C07E1" w:rsidRPr="001218A3" w:rsidTr="007C07E1">
        <w:tc>
          <w:tcPr>
            <w:tcW w:w="410" w:type="pct"/>
            <w:vAlign w:val="center"/>
          </w:tcPr>
          <w:p w:rsidR="007C07E1" w:rsidRPr="00243FCA" w:rsidRDefault="007C07E1" w:rsidP="00243FCA">
            <w:pPr>
              <w:tabs>
                <w:tab w:val="left" w:pos="1545"/>
              </w:tabs>
              <w:spacing w:line="240" w:lineRule="auto"/>
              <w:ind w:firstLine="0"/>
              <w:rPr>
                <w:szCs w:val="24"/>
                <w:lang w:val="en-US" w:eastAsia="ru-RU"/>
              </w:rPr>
            </w:pPr>
            <w:r w:rsidRPr="001218A3">
              <w:rPr>
                <w:szCs w:val="24"/>
                <w:lang w:eastAsia="ru-RU"/>
              </w:rPr>
              <w:t>1</w:t>
            </w:r>
            <w:r>
              <w:rPr>
                <w:szCs w:val="24"/>
                <w:lang w:val="en-US" w:eastAsia="ru-RU"/>
              </w:rPr>
              <w:t>.</w:t>
            </w:r>
          </w:p>
        </w:tc>
        <w:tc>
          <w:tcPr>
            <w:tcW w:w="2805" w:type="pct"/>
          </w:tcPr>
          <w:p w:rsidR="007C07E1" w:rsidRPr="001218A3" w:rsidRDefault="007C07E1" w:rsidP="007C07E1">
            <w:pPr>
              <w:spacing w:line="240" w:lineRule="auto"/>
              <w:ind w:firstLine="0"/>
              <w:rPr>
                <w:szCs w:val="24"/>
              </w:rPr>
            </w:pPr>
            <w:r w:rsidRPr="001218A3">
              <w:rPr>
                <w:szCs w:val="24"/>
              </w:rPr>
              <w:t>Выполнен общий (клинический) анализ крови развернутый не позднее 24 часов от момента поступления в стационар</w:t>
            </w:r>
          </w:p>
        </w:tc>
        <w:tc>
          <w:tcPr>
            <w:tcW w:w="888" w:type="pct"/>
          </w:tcPr>
          <w:p w:rsidR="007C07E1" w:rsidRPr="001218A3" w:rsidRDefault="00CE627E" w:rsidP="007C07E1">
            <w:pPr>
              <w:tabs>
                <w:tab w:val="left" w:pos="1545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98" w:type="pct"/>
          </w:tcPr>
          <w:p w:rsidR="007C07E1" w:rsidRPr="007C07E1" w:rsidRDefault="007C07E1" w:rsidP="007C07E1">
            <w:pPr>
              <w:tabs>
                <w:tab w:val="left" w:pos="1545"/>
              </w:tabs>
              <w:spacing w:line="240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C</w:t>
            </w:r>
          </w:p>
        </w:tc>
      </w:tr>
      <w:tr w:rsidR="007C07E1" w:rsidRPr="001218A3" w:rsidTr="007C07E1">
        <w:tc>
          <w:tcPr>
            <w:tcW w:w="410" w:type="pct"/>
            <w:vAlign w:val="center"/>
          </w:tcPr>
          <w:p w:rsidR="007C07E1" w:rsidRPr="001218A3" w:rsidRDefault="007C07E1" w:rsidP="00243FCA">
            <w:pPr>
              <w:tabs>
                <w:tab w:val="left" w:pos="1545"/>
              </w:tabs>
              <w:spacing w:line="240" w:lineRule="auto"/>
              <w:ind w:firstLine="0"/>
              <w:rPr>
                <w:szCs w:val="24"/>
                <w:lang w:eastAsia="ru-RU"/>
              </w:rPr>
            </w:pPr>
            <w:r w:rsidRPr="001218A3">
              <w:rPr>
                <w:szCs w:val="24"/>
                <w:lang w:eastAsia="ru-RU"/>
              </w:rPr>
              <w:t>2.</w:t>
            </w:r>
          </w:p>
        </w:tc>
        <w:tc>
          <w:tcPr>
            <w:tcW w:w="2805" w:type="pct"/>
          </w:tcPr>
          <w:p w:rsidR="007C07E1" w:rsidRPr="001218A3" w:rsidRDefault="007C07E1" w:rsidP="007C07E1">
            <w:pPr>
              <w:spacing w:line="240" w:lineRule="auto"/>
              <w:ind w:firstLine="0"/>
              <w:rPr>
                <w:szCs w:val="24"/>
              </w:rPr>
            </w:pPr>
            <w:r w:rsidRPr="001218A3">
              <w:rPr>
                <w:szCs w:val="24"/>
              </w:rPr>
              <w:t>Выполнен общий анализ мочи (при повышении температуры тела выше 38</w:t>
            </w:r>
            <w:r w:rsidRPr="001218A3">
              <w:rPr>
                <w:rFonts w:hAnsi="Cambria Math"/>
                <w:szCs w:val="24"/>
              </w:rPr>
              <w:t>⁰</w:t>
            </w:r>
            <w:r w:rsidRPr="001218A3">
              <w:rPr>
                <w:szCs w:val="24"/>
              </w:rPr>
              <w:t>С)</w:t>
            </w:r>
          </w:p>
        </w:tc>
        <w:tc>
          <w:tcPr>
            <w:tcW w:w="888" w:type="pct"/>
          </w:tcPr>
          <w:p w:rsidR="007C07E1" w:rsidRPr="007C07E1" w:rsidRDefault="007C07E1" w:rsidP="007C07E1">
            <w:pPr>
              <w:tabs>
                <w:tab w:val="left" w:pos="1545"/>
              </w:tabs>
              <w:spacing w:line="240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</w:p>
        </w:tc>
        <w:tc>
          <w:tcPr>
            <w:tcW w:w="898" w:type="pct"/>
          </w:tcPr>
          <w:p w:rsidR="007C07E1" w:rsidRPr="007C07E1" w:rsidRDefault="007C07E1" w:rsidP="007C07E1">
            <w:pPr>
              <w:tabs>
                <w:tab w:val="left" w:pos="1545"/>
              </w:tabs>
              <w:spacing w:line="240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C</w:t>
            </w:r>
          </w:p>
        </w:tc>
      </w:tr>
      <w:tr w:rsidR="007C07E1" w:rsidRPr="001218A3" w:rsidTr="007C07E1">
        <w:tc>
          <w:tcPr>
            <w:tcW w:w="410" w:type="pct"/>
            <w:vAlign w:val="center"/>
          </w:tcPr>
          <w:p w:rsidR="007C07E1" w:rsidRPr="001218A3" w:rsidRDefault="007C07E1" w:rsidP="00243FCA">
            <w:pPr>
              <w:tabs>
                <w:tab w:val="left" w:pos="1545"/>
              </w:tabs>
              <w:spacing w:line="240" w:lineRule="auto"/>
              <w:ind w:firstLine="0"/>
              <w:rPr>
                <w:szCs w:val="24"/>
                <w:lang w:eastAsia="ru-RU"/>
              </w:rPr>
            </w:pPr>
            <w:r w:rsidRPr="001218A3">
              <w:rPr>
                <w:szCs w:val="24"/>
                <w:lang w:eastAsia="ru-RU"/>
              </w:rPr>
              <w:t>3.</w:t>
            </w:r>
          </w:p>
        </w:tc>
        <w:tc>
          <w:tcPr>
            <w:tcW w:w="2805" w:type="pct"/>
            <w:vAlign w:val="center"/>
          </w:tcPr>
          <w:p w:rsidR="007C07E1" w:rsidRPr="001218A3" w:rsidRDefault="007C07E1" w:rsidP="007C07E1">
            <w:pPr>
              <w:spacing w:line="240" w:lineRule="auto"/>
              <w:ind w:firstLine="0"/>
              <w:rPr>
                <w:szCs w:val="24"/>
              </w:rPr>
            </w:pPr>
            <w:r w:rsidRPr="001218A3">
              <w:rPr>
                <w:szCs w:val="24"/>
              </w:rPr>
              <w:t xml:space="preserve">Выполнено исследование уровня </w:t>
            </w:r>
            <w:proofErr w:type="gramStart"/>
            <w:r w:rsidRPr="001218A3">
              <w:rPr>
                <w:szCs w:val="24"/>
              </w:rPr>
              <w:t>С-реактивного</w:t>
            </w:r>
            <w:proofErr w:type="gramEnd"/>
            <w:r w:rsidRPr="001218A3">
              <w:rPr>
                <w:szCs w:val="24"/>
              </w:rPr>
              <w:t xml:space="preserve"> белка в крови (при повышении температуры тела выше 38,0 С)</w:t>
            </w:r>
          </w:p>
        </w:tc>
        <w:tc>
          <w:tcPr>
            <w:tcW w:w="888" w:type="pct"/>
          </w:tcPr>
          <w:p w:rsidR="007C07E1" w:rsidRPr="007C07E1" w:rsidRDefault="007C07E1" w:rsidP="007C07E1">
            <w:pPr>
              <w:tabs>
                <w:tab w:val="left" w:pos="1545"/>
              </w:tabs>
              <w:spacing w:line="240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898" w:type="pct"/>
          </w:tcPr>
          <w:p w:rsidR="007C07E1" w:rsidRPr="007C07E1" w:rsidRDefault="007C07E1" w:rsidP="007C07E1">
            <w:pPr>
              <w:tabs>
                <w:tab w:val="left" w:pos="1545"/>
              </w:tabs>
              <w:spacing w:line="240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C</w:t>
            </w:r>
          </w:p>
        </w:tc>
      </w:tr>
      <w:tr w:rsidR="007C07E1" w:rsidRPr="001218A3" w:rsidTr="007C07E1">
        <w:tc>
          <w:tcPr>
            <w:tcW w:w="410" w:type="pct"/>
            <w:vAlign w:val="center"/>
          </w:tcPr>
          <w:p w:rsidR="007C07E1" w:rsidRPr="001218A3" w:rsidRDefault="007C07E1" w:rsidP="00243FCA">
            <w:pPr>
              <w:tabs>
                <w:tab w:val="left" w:pos="1545"/>
              </w:tabs>
              <w:spacing w:line="240" w:lineRule="auto"/>
              <w:ind w:firstLine="0"/>
              <w:rPr>
                <w:szCs w:val="24"/>
                <w:lang w:eastAsia="ru-RU"/>
              </w:rPr>
            </w:pPr>
            <w:r w:rsidRPr="001218A3">
              <w:rPr>
                <w:szCs w:val="24"/>
                <w:lang w:eastAsia="ru-RU"/>
              </w:rPr>
              <w:t>4.</w:t>
            </w:r>
          </w:p>
        </w:tc>
        <w:tc>
          <w:tcPr>
            <w:tcW w:w="2805" w:type="pct"/>
          </w:tcPr>
          <w:p w:rsidR="007C07E1" w:rsidRPr="001218A3" w:rsidRDefault="007C07E1" w:rsidP="007C07E1">
            <w:pPr>
              <w:spacing w:line="240" w:lineRule="auto"/>
              <w:ind w:firstLine="0"/>
              <w:rPr>
                <w:szCs w:val="24"/>
              </w:rPr>
            </w:pPr>
            <w:r w:rsidRPr="001218A3">
              <w:rPr>
                <w:szCs w:val="24"/>
              </w:rPr>
              <w:t xml:space="preserve">Проведена </w:t>
            </w:r>
            <w:proofErr w:type="spellStart"/>
            <w:r w:rsidRPr="001218A3">
              <w:rPr>
                <w:szCs w:val="24"/>
              </w:rPr>
              <w:t>элиминационная</w:t>
            </w:r>
            <w:proofErr w:type="spellEnd"/>
            <w:r w:rsidRPr="001218A3">
              <w:rPr>
                <w:szCs w:val="24"/>
              </w:rPr>
              <w:t xml:space="preserve"> терапия (промывание полости носа физиологическим раствором или стерильным раствором морской воды) (при отсутствии медицинских противопоказаний)</w:t>
            </w:r>
          </w:p>
        </w:tc>
        <w:tc>
          <w:tcPr>
            <w:tcW w:w="888" w:type="pct"/>
          </w:tcPr>
          <w:p w:rsidR="007C07E1" w:rsidRPr="00FD1423" w:rsidRDefault="007C07E1" w:rsidP="007C07E1">
            <w:pPr>
              <w:spacing w:line="240" w:lineRule="auto"/>
              <w:ind w:firstLine="0"/>
              <w:jc w:val="center"/>
            </w:pPr>
            <w:r w:rsidRPr="00FD1423">
              <w:t>2</w:t>
            </w:r>
          </w:p>
        </w:tc>
        <w:tc>
          <w:tcPr>
            <w:tcW w:w="898" w:type="pct"/>
          </w:tcPr>
          <w:p w:rsidR="007C07E1" w:rsidRDefault="007C07E1" w:rsidP="007C07E1">
            <w:pPr>
              <w:spacing w:line="240" w:lineRule="auto"/>
              <w:ind w:firstLine="0"/>
              <w:jc w:val="center"/>
            </w:pPr>
            <w:r w:rsidRPr="00FD1423">
              <w:t>C</w:t>
            </w:r>
          </w:p>
        </w:tc>
      </w:tr>
      <w:tr w:rsidR="007C07E1" w:rsidRPr="001218A3" w:rsidTr="007C07E1">
        <w:tc>
          <w:tcPr>
            <w:tcW w:w="410" w:type="pct"/>
            <w:vAlign w:val="center"/>
          </w:tcPr>
          <w:p w:rsidR="007C07E1" w:rsidRPr="001218A3" w:rsidRDefault="007C07E1" w:rsidP="00243FCA">
            <w:pPr>
              <w:tabs>
                <w:tab w:val="left" w:pos="1545"/>
              </w:tabs>
              <w:spacing w:line="240" w:lineRule="auto"/>
              <w:ind w:firstLine="0"/>
              <w:rPr>
                <w:szCs w:val="24"/>
                <w:lang w:eastAsia="ru-RU"/>
              </w:rPr>
            </w:pPr>
            <w:r w:rsidRPr="001218A3">
              <w:rPr>
                <w:szCs w:val="24"/>
                <w:lang w:eastAsia="ru-RU"/>
              </w:rPr>
              <w:t>5.</w:t>
            </w:r>
          </w:p>
        </w:tc>
        <w:tc>
          <w:tcPr>
            <w:tcW w:w="2805" w:type="pct"/>
          </w:tcPr>
          <w:p w:rsidR="007C07E1" w:rsidRPr="001218A3" w:rsidRDefault="007C07E1" w:rsidP="007C07E1">
            <w:pPr>
              <w:spacing w:line="240" w:lineRule="auto"/>
              <w:ind w:firstLine="0"/>
              <w:rPr>
                <w:szCs w:val="24"/>
              </w:rPr>
            </w:pPr>
            <w:r w:rsidRPr="001218A3">
              <w:rPr>
                <w:szCs w:val="24"/>
              </w:rPr>
              <w:t xml:space="preserve">Выполнено лечение местными </w:t>
            </w:r>
            <w:proofErr w:type="spellStart"/>
            <w:r w:rsidRPr="001218A3">
              <w:rPr>
                <w:szCs w:val="24"/>
              </w:rPr>
              <w:t>деконгестантами</w:t>
            </w:r>
            <w:proofErr w:type="spellEnd"/>
            <w:r w:rsidRPr="001218A3">
              <w:rPr>
                <w:szCs w:val="24"/>
              </w:rPr>
              <w:t xml:space="preserve"> (сосудосуживающие капли в нос) коротким курсом от 48 до 72 часов (при отсутствии медицинских противопоказаний)</w:t>
            </w:r>
          </w:p>
        </w:tc>
        <w:tc>
          <w:tcPr>
            <w:tcW w:w="888" w:type="pct"/>
          </w:tcPr>
          <w:p w:rsidR="007C07E1" w:rsidRPr="00FD1423" w:rsidRDefault="007C07E1" w:rsidP="007C07E1">
            <w:pPr>
              <w:spacing w:line="240" w:lineRule="auto"/>
              <w:ind w:firstLine="0"/>
              <w:jc w:val="center"/>
            </w:pPr>
            <w:r w:rsidRPr="00FD1423">
              <w:t>2</w:t>
            </w:r>
          </w:p>
        </w:tc>
        <w:tc>
          <w:tcPr>
            <w:tcW w:w="898" w:type="pct"/>
          </w:tcPr>
          <w:p w:rsidR="007C07E1" w:rsidRDefault="007C07E1" w:rsidP="007C07E1">
            <w:pPr>
              <w:spacing w:line="240" w:lineRule="auto"/>
              <w:ind w:firstLine="0"/>
              <w:jc w:val="center"/>
            </w:pPr>
            <w:r w:rsidRPr="00FD1423">
              <w:t>C</w:t>
            </w:r>
          </w:p>
        </w:tc>
      </w:tr>
    </w:tbl>
    <w:p w:rsidR="004A058D" w:rsidRDefault="004A058D" w:rsidP="004A058D">
      <w:pPr>
        <w:pStyle w:val="Normal1"/>
        <w:rPr>
          <w:rStyle w:val="pop-slug-vol"/>
          <w:rFonts w:eastAsiaTheme="majorEastAsia"/>
          <w:b/>
          <w:sz w:val="24"/>
          <w:szCs w:val="24"/>
        </w:rPr>
      </w:pPr>
    </w:p>
    <w:p w:rsidR="004A058D" w:rsidRDefault="004A058D" w:rsidP="00D01A33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083FEE" w:rsidRDefault="00083FEE" w:rsidP="00D01A33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F85D82" w:rsidRDefault="00F85D82">
      <w:pPr>
        <w:spacing w:after="160" w:line="259" w:lineRule="auto"/>
        <w:ind w:firstLine="0"/>
        <w:rPr>
          <w:rStyle w:val="pop-slug-vol"/>
          <w:rFonts w:eastAsiaTheme="majorEastAsia"/>
          <w:b/>
          <w:sz w:val="28"/>
          <w:szCs w:val="28"/>
          <w:lang w:eastAsia="ru-RU"/>
        </w:rPr>
      </w:pPr>
      <w:r>
        <w:rPr>
          <w:rStyle w:val="pop-slug-vol"/>
          <w:rFonts w:eastAsiaTheme="majorEastAsia"/>
          <w:b/>
          <w:sz w:val="28"/>
          <w:szCs w:val="28"/>
        </w:rPr>
        <w:br w:type="page"/>
      </w:r>
    </w:p>
    <w:p w:rsidR="004A058D" w:rsidRPr="00083FEE" w:rsidRDefault="004A058D" w:rsidP="008E6C9F">
      <w:pPr>
        <w:pStyle w:val="Normal1"/>
        <w:spacing w:line="360" w:lineRule="auto"/>
        <w:ind w:firstLine="0"/>
        <w:jc w:val="center"/>
        <w:outlineLvl w:val="0"/>
        <w:rPr>
          <w:rStyle w:val="pop-slug-vol"/>
          <w:rFonts w:eastAsiaTheme="majorEastAsia"/>
          <w:b/>
          <w:sz w:val="28"/>
          <w:szCs w:val="28"/>
          <w:lang w:eastAsia="en-US"/>
        </w:rPr>
      </w:pPr>
      <w:bookmarkStart w:id="31" w:name="_Toc464803379"/>
      <w:r w:rsidRPr="00083FEE">
        <w:rPr>
          <w:rStyle w:val="pop-slug-vol"/>
          <w:rFonts w:eastAsiaTheme="majorEastAsia"/>
          <w:b/>
          <w:sz w:val="28"/>
          <w:szCs w:val="28"/>
        </w:rPr>
        <w:lastRenderedPageBreak/>
        <w:t>Список литературы</w:t>
      </w:r>
      <w:bookmarkEnd w:id="31"/>
    </w:p>
    <w:p w:rsidR="00083FEE" w:rsidRPr="002A3541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sz w:val="24"/>
          <w:szCs w:val="24"/>
          <w:lang w:val="de-DE"/>
        </w:rPr>
      </w:pPr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Van den Broek M.F.,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Gudden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C.,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Kluijfhout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W.P.,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Stam-Slob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M.C., Aarts M.C., Kaper N.M., van der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Heijden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G.J.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No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evidence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for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distinguishing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bacterial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from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viral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acute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rhinosinusitis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using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symptom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duration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and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purulent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rhinorrhea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: a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systematic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review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of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the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evidence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base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.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Otolaryngol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Head Neck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Surg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>. 2014 Apr</w:t>
      </w:r>
      <w:proofErr w:type="gramStart"/>
      <w:r w:rsidRPr="004D31BA">
        <w:rPr>
          <w:rStyle w:val="pop-slug-vol"/>
          <w:rFonts w:eastAsiaTheme="majorEastAsia"/>
          <w:sz w:val="24"/>
          <w:szCs w:val="24"/>
          <w:lang w:val="de-DE"/>
        </w:rPr>
        <w:t>;150</w:t>
      </w:r>
      <w:proofErr w:type="gram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(4):533-7.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doi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: 10.1177/0194599814522595.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Epub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2014 Feb 10.</w:t>
      </w:r>
    </w:p>
    <w:p w:rsidR="00083FEE" w:rsidRPr="004D31BA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en-US"/>
        </w:rPr>
      </w:pPr>
      <w:r w:rsidRPr="004D31BA">
        <w:rPr>
          <w:sz w:val="24"/>
          <w:szCs w:val="24"/>
          <w:lang w:val="en-US"/>
        </w:rPr>
        <w:t>Hay AD, Heron J, Ness A, ALSPAC study team. The prevalence of symptoms and consultations in pre-school children in the Avon Longitudinal Study of Parents and Children (ALSPAC): a prospective cohort study. Family Practice 2005; 22: 367–374.</w:t>
      </w:r>
      <w:r w:rsidRPr="004D31BA">
        <w:rPr>
          <w:rStyle w:val="pop-slug-vol"/>
          <w:rFonts w:eastAsiaTheme="majorEastAsia"/>
          <w:sz w:val="24"/>
          <w:szCs w:val="24"/>
          <w:lang w:val="en-US"/>
        </w:rPr>
        <w:t xml:space="preserve"> </w:t>
      </w:r>
    </w:p>
    <w:p w:rsidR="00083FEE" w:rsidRPr="004D31BA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en-US"/>
        </w:rPr>
      </w:pPr>
      <w:proofErr w:type="spellStart"/>
      <w:r w:rsidRPr="004D31BA">
        <w:rPr>
          <w:rStyle w:val="pop-slug-vol"/>
          <w:rFonts w:eastAsiaTheme="majorEastAsia"/>
          <w:sz w:val="24"/>
          <w:szCs w:val="24"/>
          <w:lang w:val="en-US"/>
        </w:rPr>
        <w:t>Fendrick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en-US"/>
        </w:rPr>
        <w:t xml:space="preserve"> A.M.,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en-US"/>
        </w:rPr>
        <w:t>Monto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en-US"/>
        </w:rPr>
        <w:t xml:space="preserve"> A.S.,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en-US"/>
        </w:rPr>
        <w:t>Nightengale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en-US"/>
        </w:rPr>
        <w:t xml:space="preserve"> B.,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en-US"/>
        </w:rPr>
        <w:t>Sarnes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en-US"/>
        </w:rPr>
        <w:t xml:space="preserve"> M. The economic burden of non-influenza-related viral respiratory tract infection in the United States. Arch Intern Med. 2003 Feb 24; 163(4):487-94.</w:t>
      </w:r>
    </w:p>
    <w:p w:rsidR="00083FEE" w:rsidRPr="004D31BA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r w:rsidRPr="004D31BA">
        <w:rPr>
          <w:rStyle w:val="pop-slug-vol"/>
          <w:rFonts w:eastAsiaTheme="majorEastAsia"/>
          <w:sz w:val="24"/>
          <w:szCs w:val="24"/>
        </w:rPr>
        <w:t>Союз педиатров России, Международный Фонд охраны здоровья матери и ребенка. Научно-практическая программа «Острые респираторные заболевания у детей. Лечение и профилактика». М</w:t>
      </w:r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., 2002 </w:t>
      </w:r>
      <w:r w:rsidRPr="004D31BA">
        <w:rPr>
          <w:rStyle w:val="pop-slug-vol"/>
          <w:rFonts w:eastAsiaTheme="majorEastAsia"/>
          <w:sz w:val="24"/>
          <w:szCs w:val="24"/>
        </w:rPr>
        <w:t>г</w:t>
      </w:r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. </w:t>
      </w:r>
    </w:p>
    <w:p w:rsidR="00083FEE" w:rsidRPr="004D31BA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Здравоохранение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в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России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. 2015: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Стат.сб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>./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Росстат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. - </w:t>
      </w:r>
      <w:proofErr w:type="gramStart"/>
      <w:r w:rsidRPr="004D31BA">
        <w:rPr>
          <w:rStyle w:val="pop-slug-vol"/>
          <w:rFonts w:eastAsiaTheme="majorEastAsia"/>
          <w:sz w:val="24"/>
          <w:szCs w:val="24"/>
          <w:lang w:val="de-DE"/>
        </w:rPr>
        <w:t>М.,</w:t>
      </w:r>
      <w:proofErr w:type="gram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2015. – 174 с.</w:t>
      </w:r>
    </w:p>
    <w:p w:rsidR="00083FEE" w:rsidRPr="00F85D82" w:rsidRDefault="00AA2605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hyperlink r:id="rId10" w:history="1">
        <w:r w:rsidR="00083FEE" w:rsidRPr="008E6C9F">
          <w:rPr>
            <w:rStyle w:val="a8"/>
            <w:color w:val="auto"/>
            <w:sz w:val="24"/>
            <w:szCs w:val="24"/>
            <w:u w:val="none"/>
            <w:lang w:val="de-DE"/>
          </w:rPr>
          <w:t>http://rospotrebnadzor.ru/activities/statistical-materials/statictic_details.php?ELEMENT_ID=5525</w:t>
        </w:r>
      </w:hyperlink>
    </w:p>
    <w:p w:rsidR="00083FEE" w:rsidRPr="004D31BA" w:rsidRDefault="00083FEE" w:rsidP="003508B7">
      <w:pPr>
        <w:numPr>
          <w:ilvl w:val="0"/>
          <w:numId w:val="9"/>
        </w:numPr>
        <w:ind w:left="0" w:firstLine="0"/>
        <w:jc w:val="both"/>
        <w:rPr>
          <w:rStyle w:val="pop-slug-vol"/>
          <w:rFonts w:eastAsia="Times New Roman"/>
          <w:szCs w:val="24"/>
          <w:lang w:val="de-DE" w:eastAsia="ru-RU"/>
        </w:rPr>
      </w:pP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Таточенко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В.К.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Болезни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органов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дыхания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у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детей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. М.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Педиатръ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>. 2012</w:t>
      </w:r>
    </w:p>
    <w:p w:rsidR="00083FEE" w:rsidRPr="004D31BA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Pappas DE,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Hendley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JO, Hayden FG,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Winther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B. Symptom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profile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of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common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colds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in school-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aged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children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.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Pediatr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Infect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Dis J 2008; 27:8.</w:t>
      </w:r>
    </w:p>
    <w:p w:rsidR="00083FEE" w:rsidRPr="004D31BA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Thompson M., Cohen H. </w:t>
      </w:r>
      <w:proofErr w:type="gramStart"/>
      <w:r w:rsidRPr="004D31BA">
        <w:rPr>
          <w:rStyle w:val="pop-slug-vol"/>
          <w:rFonts w:eastAsiaTheme="majorEastAsia"/>
          <w:sz w:val="24"/>
          <w:szCs w:val="24"/>
          <w:lang w:val="de-DE"/>
        </w:rPr>
        <w:t>D ,</w:t>
      </w:r>
      <w:proofErr w:type="gram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Vodicka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T.A  et al. Duration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of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symptoms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of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respiratory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tract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infections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in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children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: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systematic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review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BMJ 2013; 347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doi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>: http://dx.doi.org/10.1136/bmj.f7027</w:t>
      </w:r>
      <w:r w:rsidRPr="004D31BA">
        <w:rPr>
          <w:rStyle w:val="pop-slug-vol"/>
          <w:rFonts w:eastAsiaTheme="majorEastAsia"/>
          <w:sz w:val="24"/>
          <w:szCs w:val="24"/>
          <w:lang w:val="en-US"/>
        </w:rPr>
        <w:t>.</w:t>
      </w:r>
    </w:p>
    <w:p w:rsidR="00083FEE" w:rsidRPr="004D31BA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Wald </w:t>
      </w:r>
      <w:proofErr w:type="gramStart"/>
      <w:r w:rsidRPr="004D31BA">
        <w:rPr>
          <w:rStyle w:val="pop-slug-vol"/>
          <w:rFonts w:eastAsiaTheme="majorEastAsia"/>
          <w:sz w:val="24"/>
          <w:szCs w:val="24"/>
          <w:lang w:val="de-DE"/>
        </w:rPr>
        <w:t>E.R.,</w:t>
      </w:r>
      <w:proofErr w:type="gram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Applegate K.E.,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Bordley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C., Darrow D.H.,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Glode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M.P. et al. American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Academy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of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Pediatrics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. Clinical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practice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guideline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for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the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diagnosis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and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management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of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acute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bacterial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sinusitis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in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children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aged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1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to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18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years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.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Pediatrics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>. 2013 Jul;132(1):e262-80.</w:t>
      </w:r>
    </w:p>
    <w:p w:rsidR="00083FEE" w:rsidRPr="004D31BA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Smith M.J.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Evidence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for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the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diagnosis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and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treatment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of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acute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uncomplicated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sinusitis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in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children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: a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systematic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review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.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Pediatrics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>. 2013 Jul;132(1):e284-96.</w:t>
      </w:r>
    </w:p>
    <w:p w:rsidR="00083FEE" w:rsidRPr="004D31BA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Jefferson T, Jones MA,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Doshi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P, et al.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Neuraminidase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inhibitors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for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preventing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and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treating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influenza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in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healthy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adults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and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children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.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Cochrane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Database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Syst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Rev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>. 2014; 4:CD008965.</w:t>
      </w:r>
    </w:p>
    <w:p w:rsidR="00083FEE" w:rsidRPr="004D31BA" w:rsidRDefault="00083FEE" w:rsidP="003508B7">
      <w:pPr>
        <w:numPr>
          <w:ilvl w:val="0"/>
          <w:numId w:val="9"/>
        </w:numPr>
        <w:ind w:left="0" w:firstLine="0"/>
        <w:jc w:val="both"/>
        <w:rPr>
          <w:rStyle w:val="pop-slug-vol"/>
          <w:szCs w:val="24"/>
          <w:lang w:val="de-DE"/>
        </w:rPr>
      </w:pPr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World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Health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Organization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Department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of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Communicable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Disease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Surveillance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and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Response. WHO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guidelines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on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the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use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of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vaccines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and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antivirals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during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influenza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pandemics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. 2004. </w:t>
      </w:r>
      <w:r w:rsidRPr="004D31BA">
        <w:rPr>
          <w:rStyle w:val="pop-slug-vol"/>
          <w:rFonts w:eastAsia="Times New Roman"/>
          <w:szCs w:val="24"/>
          <w:lang w:val="de-DE" w:eastAsia="ru-RU"/>
        </w:rPr>
        <w:lastRenderedPageBreak/>
        <w:t xml:space="preserve">http://www.who.int/csr/resources/publications/influenza/WHO_CDS_CSR_RMD_2004_8/en/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Accessed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February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18, 2015.</w:t>
      </w:r>
    </w:p>
    <w:p w:rsidR="00083FEE" w:rsidRPr="008E6C9F" w:rsidRDefault="00083FEE" w:rsidP="003508B7">
      <w:pPr>
        <w:numPr>
          <w:ilvl w:val="0"/>
          <w:numId w:val="9"/>
        </w:numPr>
        <w:ind w:left="0" w:firstLine="0"/>
        <w:jc w:val="both"/>
        <w:rPr>
          <w:rStyle w:val="pop-slug-vol"/>
          <w:rFonts w:eastAsia="Times New Roman"/>
          <w:szCs w:val="24"/>
          <w:lang w:val="de-DE" w:eastAsia="ru-RU"/>
        </w:rPr>
      </w:pPr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А.А.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Баранов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(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ред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.).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Руководство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по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амбулаторно-клинической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педиатрии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. М.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Гэотар-Медиа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 xml:space="preserve">. 2-е </w:t>
      </w:r>
      <w:proofErr w:type="spellStart"/>
      <w:r w:rsidRPr="004D31BA">
        <w:rPr>
          <w:rStyle w:val="pop-slug-vol"/>
          <w:rFonts w:eastAsia="Times New Roman"/>
          <w:szCs w:val="24"/>
          <w:lang w:val="de-DE" w:eastAsia="ru-RU"/>
        </w:rPr>
        <w:t>изд</w:t>
      </w:r>
      <w:proofErr w:type="spellEnd"/>
      <w:r w:rsidRPr="004D31BA">
        <w:rPr>
          <w:rStyle w:val="pop-slug-vol"/>
          <w:rFonts w:eastAsia="Times New Roman"/>
          <w:szCs w:val="24"/>
          <w:lang w:val="de-DE" w:eastAsia="ru-RU"/>
        </w:rPr>
        <w:t>. 2009</w:t>
      </w:r>
      <w:r w:rsidRPr="004D31BA">
        <w:rPr>
          <w:rStyle w:val="pop-slug-vol"/>
          <w:rFonts w:eastAsia="Times New Roman"/>
          <w:szCs w:val="24"/>
          <w:lang w:eastAsia="ru-RU"/>
        </w:rPr>
        <w:t>.</w:t>
      </w:r>
    </w:p>
    <w:p w:rsidR="008E6C9F" w:rsidRPr="008E6C9F" w:rsidRDefault="008E6C9F" w:rsidP="008E6C9F">
      <w:pPr>
        <w:pStyle w:val="ab"/>
        <w:numPr>
          <w:ilvl w:val="0"/>
          <w:numId w:val="9"/>
        </w:numPr>
        <w:rPr>
          <w:rStyle w:val="pop-slug-vol"/>
          <w:rFonts w:eastAsia="Times New Roman"/>
          <w:szCs w:val="24"/>
          <w:lang w:val="de-DE" w:eastAsia="ru-RU"/>
        </w:rPr>
      </w:pP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Schaad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 U.B. OM-85 BV, an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immunostimulant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 in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pediatric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recurrent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respiratory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tract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infections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: a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systematic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review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. World J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Pediatr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. 2010 Feb;6(1):5-12.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doi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: 10.1007/s12519-010-0001-x.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Epub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 2010 Feb 9.</w:t>
      </w:r>
    </w:p>
    <w:p w:rsidR="00083FEE" w:rsidRPr="004D31BA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Mathie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RT, Frye J, Fisher P.</w:t>
      </w:r>
      <w:r w:rsidRPr="004D31BA">
        <w:rPr>
          <w:rStyle w:val="pop-slug-vol"/>
          <w:rFonts w:eastAsiaTheme="majorEastAsia"/>
          <w:sz w:val="24"/>
          <w:szCs w:val="24"/>
          <w:lang w:val="en-US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Homeopathic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Oscillococcinum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®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for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preventing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and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treating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influenza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and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influenza-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like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illness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.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Cochrane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Database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Syst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Rev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 xml:space="preserve">. 2015 Jan 28;1:CD001957. </w:t>
      </w:r>
      <w:proofErr w:type="spellStart"/>
      <w:r w:rsidRPr="004D31BA">
        <w:rPr>
          <w:rStyle w:val="pop-slug-vol"/>
          <w:rFonts w:eastAsiaTheme="majorEastAsia"/>
          <w:sz w:val="24"/>
          <w:szCs w:val="24"/>
          <w:lang w:val="de-DE"/>
        </w:rPr>
        <w:t>doi</w:t>
      </w:r>
      <w:proofErr w:type="spellEnd"/>
      <w:r w:rsidRPr="004D31BA">
        <w:rPr>
          <w:rStyle w:val="pop-slug-vol"/>
          <w:rFonts w:eastAsiaTheme="majorEastAsia"/>
          <w:sz w:val="24"/>
          <w:szCs w:val="24"/>
          <w:lang w:val="de-DE"/>
        </w:rPr>
        <w:t>: 10.1002/14651858.CD001957.pub6.</w:t>
      </w:r>
    </w:p>
    <w:p w:rsidR="00083FEE" w:rsidRPr="002A3541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sz w:val="24"/>
          <w:szCs w:val="24"/>
          <w:lang w:val="de-DE"/>
        </w:rPr>
      </w:pPr>
      <w:proofErr w:type="spellStart"/>
      <w:r w:rsidRPr="004D31BA">
        <w:rPr>
          <w:rStyle w:val="pop-slug-vol"/>
          <w:sz w:val="24"/>
          <w:szCs w:val="24"/>
          <w:lang w:val="de-DE"/>
        </w:rPr>
        <w:t>Kenealy</w:t>
      </w:r>
      <w:proofErr w:type="spellEnd"/>
      <w:r w:rsidRPr="004D31BA">
        <w:rPr>
          <w:rStyle w:val="pop-slug-vol"/>
          <w:sz w:val="24"/>
          <w:szCs w:val="24"/>
          <w:lang w:val="de-DE"/>
        </w:rPr>
        <w:t xml:space="preserve"> T, </w:t>
      </w:r>
      <w:proofErr w:type="spellStart"/>
      <w:r w:rsidRPr="004D31BA">
        <w:rPr>
          <w:rStyle w:val="pop-slug-vol"/>
          <w:sz w:val="24"/>
          <w:szCs w:val="24"/>
          <w:lang w:val="de-DE"/>
        </w:rPr>
        <w:t>Arroll</w:t>
      </w:r>
      <w:proofErr w:type="spellEnd"/>
      <w:r w:rsidRPr="004D31BA">
        <w:rPr>
          <w:rStyle w:val="pop-slug-vol"/>
          <w:sz w:val="24"/>
          <w:szCs w:val="24"/>
          <w:lang w:val="de-DE"/>
        </w:rPr>
        <w:t xml:space="preserve"> B. </w:t>
      </w:r>
      <w:proofErr w:type="spellStart"/>
      <w:r w:rsidRPr="004D31BA">
        <w:rPr>
          <w:rStyle w:val="pop-slug-vol"/>
          <w:sz w:val="24"/>
          <w:szCs w:val="24"/>
          <w:lang w:val="de-DE"/>
        </w:rPr>
        <w:t>Antibiotics</w:t>
      </w:r>
      <w:proofErr w:type="spellEnd"/>
      <w:r w:rsidRPr="004D31BA">
        <w:rPr>
          <w:rStyle w:val="pop-slug-vol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sz w:val="24"/>
          <w:szCs w:val="24"/>
          <w:lang w:val="de-DE"/>
        </w:rPr>
        <w:t>for</w:t>
      </w:r>
      <w:proofErr w:type="spellEnd"/>
      <w:r w:rsidRPr="004D31BA">
        <w:rPr>
          <w:rStyle w:val="pop-slug-vol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sz w:val="24"/>
          <w:szCs w:val="24"/>
          <w:lang w:val="de-DE"/>
        </w:rPr>
        <w:t>the</w:t>
      </w:r>
      <w:proofErr w:type="spellEnd"/>
      <w:r w:rsidRPr="004D31BA">
        <w:rPr>
          <w:rStyle w:val="pop-slug-vol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sz w:val="24"/>
          <w:szCs w:val="24"/>
          <w:lang w:val="de-DE"/>
        </w:rPr>
        <w:t>common</w:t>
      </w:r>
      <w:proofErr w:type="spellEnd"/>
      <w:r w:rsidRPr="004D31BA">
        <w:rPr>
          <w:rStyle w:val="pop-slug-vol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sz w:val="24"/>
          <w:szCs w:val="24"/>
          <w:lang w:val="de-DE"/>
        </w:rPr>
        <w:t>cold</w:t>
      </w:r>
      <w:proofErr w:type="spellEnd"/>
      <w:r w:rsidRPr="004D31BA">
        <w:rPr>
          <w:rStyle w:val="pop-slug-vol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sz w:val="24"/>
          <w:szCs w:val="24"/>
          <w:lang w:val="de-DE"/>
        </w:rPr>
        <w:t>and</w:t>
      </w:r>
      <w:proofErr w:type="spellEnd"/>
      <w:r w:rsidRPr="004D31BA">
        <w:rPr>
          <w:rStyle w:val="pop-slug-vol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sz w:val="24"/>
          <w:szCs w:val="24"/>
          <w:lang w:val="de-DE"/>
        </w:rPr>
        <w:t>acute</w:t>
      </w:r>
      <w:proofErr w:type="spellEnd"/>
      <w:r w:rsidRPr="004D31BA">
        <w:rPr>
          <w:rStyle w:val="pop-slug-vol"/>
          <w:sz w:val="24"/>
          <w:szCs w:val="24"/>
          <w:lang w:val="de-DE"/>
        </w:rPr>
        <w:t xml:space="preserve"> purulent </w:t>
      </w:r>
      <w:proofErr w:type="spellStart"/>
      <w:r w:rsidRPr="004D31BA">
        <w:rPr>
          <w:rStyle w:val="pop-slug-vol"/>
          <w:sz w:val="24"/>
          <w:szCs w:val="24"/>
          <w:lang w:val="de-DE"/>
        </w:rPr>
        <w:t>rhinitis</w:t>
      </w:r>
      <w:proofErr w:type="spellEnd"/>
      <w:r w:rsidRPr="004D31BA">
        <w:rPr>
          <w:rStyle w:val="pop-slug-vol"/>
          <w:sz w:val="24"/>
          <w:szCs w:val="24"/>
          <w:lang w:val="de-DE"/>
        </w:rPr>
        <w:t xml:space="preserve">. </w:t>
      </w:r>
      <w:proofErr w:type="spellStart"/>
      <w:r w:rsidRPr="004D31BA">
        <w:rPr>
          <w:rStyle w:val="pop-slug-vol"/>
          <w:sz w:val="24"/>
          <w:szCs w:val="24"/>
          <w:lang w:val="de-DE"/>
        </w:rPr>
        <w:t>Cochrane</w:t>
      </w:r>
      <w:proofErr w:type="spellEnd"/>
      <w:r w:rsidRPr="004D31BA">
        <w:rPr>
          <w:rStyle w:val="pop-slug-vol"/>
          <w:sz w:val="24"/>
          <w:szCs w:val="24"/>
          <w:lang w:val="de-DE"/>
        </w:rPr>
        <w:t xml:space="preserve"> Database </w:t>
      </w:r>
      <w:proofErr w:type="spellStart"/>
      <w:r w:rsidRPr="004D31BA">
        <w:rPr>
          <w:rStyle w:val="pop-slug-vol"/>
          <w:sz w:val="24"/>
          <w:szCs w:val="24"/>
          <w:lang w:val="de-DE"/>
        </w:rPr>
        <w:t>Syst</w:t>
      </w:r>
      <w:proofErr w:type="spellEnd"/>
      <w:r w:rsidRPr="004D31BA">
        <w:rPr>
          <w:rStyle w:val="pop-slug-vol"/>
          <w:sz w:val="24"/>
          <w:szCs w:val="24"/>
          <w:lang w:val="de-DE"/>
        </w:rPr>
        <w:t xml:space="preserve"> </w:t>
      </w:r>
      <w:proofErr w:type="spellStart"/>
      <w:r w:rsidRPr="004D31BA">
        <w:rPr>
          <w:rStyle w:val="pop-slug-vol"/>
          <w:sz w:val="24"/>
          <w:szCs w:val="24"/>
          <w:lang w:val="de-DE"/>
        </w:rPr>
        <w:t>Rev</w:t>
      </w:r>
      <w:proofErr w:type="spellEnd"/>
      <w:r w:rsidRPr="004D31BA">
        <w:rPr>
          <w:rStyle w:val="pop-slug-vol"/>
          <w:sz w:val="24"/>
          <w:szCs w:val="24"/>
          <w:lang w:val="de-DE"/>
        </w:rPr>
        <w:t xml:space="preserve"> 2013; 6:CD000247</w:t>
      </w:r>
    </w:p>
    <w:p w:rsidR="00083FEE" w:rsidRPr="00BC2C37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Баранов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gramStart"/>
      <w:r w:rsidRPr="00BC2C37">
        <w:rPr>
          <w:rStyle w:val="pop-slug-vol"/>
          <w:rFonts w:eastAsiaTheme="majorEastAsia"/>
          <w:sz w:val="24"/>
          <w:szCs w:val="24"/>
          <w:lang w:val="de-DE"/>
        </w:rPr>
        <w:t>А.А.,</w:t>
      </w:r>
      <w:proofErr w:type="gram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Страчунский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Л.С. (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ред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.)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Применение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антибиотиков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у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детей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в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амбулаторной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практике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.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Практические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рекомендации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>, 2007 г. КМАХ 2007; 9(3):200-210.</w:t>
      </w:r>
    </w:p>
    <w:p w:rsidR="00083FEE" w:rsidRPr="00BC2C37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Harris A.M., Hicks L.A.,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Qaseem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A.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Appropriate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Antibiotic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Use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for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Acute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Respiratory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Tract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Infection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in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Adults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: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Advice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for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High-Value Care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From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the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American College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of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Physicians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and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the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Centers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for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Disease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Control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and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BC2C37">
        <w:rPr>
          <w:rStyle w:val="pop-slug-vol"/>
          <w:rFonts w:eastAsiaTheme="majorEastAsia"/>
          <w:sz w:val="24"/>
          <w:szCs w:val="24"/>
          <w:lang w:val="de-DE"/>
        </w:rPr>
        <w:t>Prevention</w:t>
      </w:r>
      <w:proofErr w:type="spellEnd"/>
      <w:r w:rsidRPr="00BC2C37">
        <w:rPr>
          <w:rStyle w:val="pop-slug-vol"/>
          <w:rFonts w:eastAsiaTheme="majorEastAsia"/>
          <w:sz w:val="24"/>
          <w:szCs w:val="24"/>
          <w:lang w:val="de-DE"/>
        </w:rPr>
        <w:t>. Ann Intern Med.  2016; 164(6):425-34 (ISSN: 1539-3704)</w:t>
      </w:r>
    </w:p>
    <w:p w:rsidR="00083FEE" w:rsidRPr="00CA0CF9" w:rsidRDefault="00083FEE" w:rsidP="003508B7">
      <w:pPr>
        <w:numPr>
          <w:ilvl w:val="0"/>
          <w:numId w:val="9"/>
        </w:numPr>
        <w:ind w:left="0" w:firstLine="0"/>
        <w:jc w:val="both"/>
        <w:rPr>
          <w:rStyle w:val="pop-slug-vol"/>
          <w:rFonts w:eastAsia="Times New Roman"/>
          <w:szCs w:val="24"/>
          <w:lang w:val="de-DE" w:eastAsia="ru-RU"/>
        </w:rPr>
      </w:pPr>
      <w:r w:rsidRPr="00BC2C37">
        <w:rPr>
          <w:rStyle w:val="pop-slug-vol"/>
          <w:rFonts w:eastAsia="Times New Roman"/>
          <w:szCs w:val="24"/>
          <w:lang w:val="de-DE" w:eastAsia="ru-RU"/>
        </w:rPr>
        <w:t>King D1, Mitchell</w:t>
      </w:r>
      <w:r w:rsidRPr="001018A5">
        <w:rPr>
          <w:rStyle w:val="pop-slug-vol"/>
          <w:rFonts w:eastAsia="Times New Roman"/>
          <w:szCs w:val="24"/>
          <w:lang w:val="de-DE" w:eastAsia="ru-RU"/>
        </w:rPr>
        <w:t xml:space="preserve"> B, Williams CP, </w:t>
      </w:r>
      <w:proofErr w:type="spellStart"/>
      <w:r w:rsidRPr="001018A5">
        <w:rPr>
          <w:rStyle w:val="pop-slug-vol"/>
          <w:rFonts w:eastAsia="Times New Roman"/>
          <w:szCs w:val="24"/>
          <w:lang w:val="de-DE" w:eastAsia="ru-RU"/>
        </w:rPr>
        <w:t>Spurling</w:t>
      </w:r>
      <w:proofErr w:type="spellEnd"/>
      <w:r w:rsidRPr="001018A5">
        <w:rPr>
          <w:rStyle w:val="pop-slug-vol"/>
          <w:rFonts w:eastAsia="Times New Roman"/>
          <w:szCs w:val="24"/>
          <w:lang w:val="de-DE" w:eastAsia="ru-RU"/>
        </w:rPr>
        <w:t xml:space="preserve"> GK. Saline nasal </w:t>
      </w:r>
      <w:proofErr w:type="spellStart"/>
      <w:r w:rsidRPr="001018A5">
        <w:rPr>
          <w:rStyle w:val="pop-slug-vol"/>
          <w:rFonts w:eastAsia="Times New Roman"/>
          <w:szCs w:val="24"/>
          <w:lang w:val="de-DE" w:eastAsia="ru-RU"/>
        </w:rPr>
        <w:t>irrigation</w:t>
      </w:r>
      <w:proofErr w:type="spellEnd"/>
      <w:r w:rsidRPr="001018A5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1018A5">
        <w:rPr>
          <w:rStyle w:val="pop-slug-vol"/>
          <w:rFonts w:eastAsia="Times New Roman"/>
          <w:szCs w:val="24"/>
          <w:lang w:val="de-DE" w:eastAsia="ru-RU"/>
        </w:rPr>
        <w:t>for</w:t>
      </w:r>
      <w:proofErr w:type="spellEnd"/>
      <w:r w:rsidRPr="001018A5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1018A5">
        <w:rPr>
          <w:rStyle w:val="pop-slug-vol"/>
          <w:rFonts w:eastAsia="Times New Roman"/>
          <w:szCs w:val="24"/>
          <w:lang w:val="de-DE" w:eastAsia="ru-RU"/>
        </w:rPr>
        <w:t>acute</w:t>
      </w:r>
      <w:proofErr w:type="spellEnd"/>
      <w:r w:rsidRPr="001018A5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1018A5">
        <w:rPr>
          <w:rStyle w:val="pop-slug-vol"/>
          <w:rFonts w:eastAsia="Times New Roman"/>
          <w:szCs w:val="24"/>
          <w:lang w:val="de-DE" w:eastAsia="ru-RU"/>
        </w:rPr>
        <w:t>upper</w:t>
      </w:r>
      <w:proofErr w:type="spellEnd"/>
      <w:r w:rsidRPr="001018A5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1018A5">
        <w:rPr>
          <w:rStyle w:val="pop-slug-vol"/>
          <w:rFonts w:eastAsia="Times New Roman"/>
          <w:szCs w:val="24"/>
          <w:lang w:val="de-DE" w:eastAsia="ru-RU"/>
        </w:rPr>
        <w:t>respiratory</w:t>
      </w:r>
      <w:proofErr w:type="spellEnd"/>
      <w:r w:rsidRPr="001018A5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1018A5">
        <w:rPr>
          <w:rStyle w:val="pop-slug-vol"/>
          <w:rFonts w:eastAsia="Times New Roman"/>
          <w:szCs w:val="24"/>
          <w:lang w:val="de-DE" w:eastAsia="ru-RU"/>
        </w:rPr>
        <w:t>tract</w:t>
      </w:r>
      <w:proofErr w:type="spellEnd"/>
      <w:r w:rsidRPr="001018A5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1018A5">
        <w:rPr>
          <w:rStyle w:val="pop-slug-vol"/>
          <w:rFonts w:eastAsia="Times New Roman"/>
          <w:szCs w:val="24"/>
          <w:lang w:val="de-DE" w:eastAsia="ru-RU"/>
        </w:rPr>
        <w:t>infections</w:t>
      </w:r>
      <w:proofErr w:type="spellEnd"/>
      <w:r w:rsidRPr="001018A5">
        <w:rPr>
          <w:rStyle w:val="pop-slug-vol"/>
          <w:rFonts w:eastAsia="Times New Roman"/>
          <w:szCs w:val="24"/>
          <w:lang w:val="de-DE" w:eastAsia="ru-RU"/>
        </w:rPr>
        <w:t xml:space="preserve">. </w:t>
      </w:r>
      <w:proofErr w:type="spellStart"/>
      <w:r w:rsidRPr="001018A5">
        <w:rPr>
          <w:rStyle w:val="pop-slug-vol"/>
          <w:rFonts w:eastAsia="Times New Roman"/>
          <w:szCs w:val="24"/>
          <w:lang w:val="de-DE" w:eastAsia="ru-RU"/>
        </w:rPr>
        <w:t>Cochrane</w:t>
      </w:r>
      <w:proofErr w:type="spellEnd"/>
      <w:r w:rsidRPr="001018A5">
        <w:rPr>
          <w:rStyle w:val="pop-slug-vol"/>
          <w:rFonts w:eastAsia="Times New Roman"/>
          <w:szCs w:val="24"/>
          <w:lang w:val="de-DE" w:eastAsia="ru-RU"/>
        </w:rPr>
        <w:t xml:space="preserve"> Database </w:t>
      </w:r>
      <w:proofErr w:type="spellStart"/>
      <w:r w:rsidRPr="001018A5">
        <w:rPr>
          <w:rStyle w:val="pop-slug-vol"/>
          <w:rFonts w:eastAsia="Times New Roman"/>
          <w:szCs w:val="24"/>
          <w:lang w:val="de-DE" w:eastAsia="ru-RU"/>
        </w:rPr>
        <w:t>Syst</w:t>
      </w:r>
      <w:proofErr w:type="spellEnd"/>
      <w:r w:rsidRPr="001018A5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1018A5">
        <w:rPr>
          <w:rStyle w:val="pop-slug-vol"/>
          <w:rFonts w:eastAsia="Times New Roman"/>
          <w:szCs w:val="24"/>
          <w:lang w:val="de-DE" w:eastAsia="ru-RU"/>
        </w:rPr>
        <w:t>Rev</w:t>
      </w:r>
      <w:proofErr w:type="spellEnd"/>
      <w:r w:rsidRPr="001018A5">
        <w:rPr>
          <w:rStyle w:val="pop-slug-vol"/>
          <w:rFonts w:eastAsia="Times New Roman"/>
          <w:szCs w:val="24"/>
          <w:lang w:val="de-DE" w:eastAsia="ru-RU"/>
        </w:rPr>
        <w:t xml:space="preserve">. 2015 Apr 20;4:CD006821. </w:t>
      </w:r>
      <w:proofErr w:type="spellStart"/>
      <w:r w:rsidRPr="001018A5">
        <w:rPr>
          <w:rStyle w:val="pop-slug-vol"/>
          <w:rFonts w:eastAsia="Times New Roman"/>
          <w:szCs w:val="24"/>
          <w:lang w:val="de-DE" w:eastAsia="ru-RU"/>
        </w:rPr>
        <w:t>doi</w:t>
      </w:r>
      <w:proofErr w:type="spellEnd"/>
      <w:r w:rsidRPr="001018A5">
        <w:rPr>
          <w:rStyle w:val="pop-slug-vol"/>
          <w:rFonts w:eastAsia="Times New Roman"/>
          <w:szCs w:val="24"/>
          <w:lang w:val="de-DE" w:eastAsia="ru-RU"/>
        </w:rPr>
        <w:t>: 10.1002/14651858.CD006821.pub3.</w:t>
      </w:r>
    </w:p>
    <w:p w:rsidR="00083FEE" w:rsidRPr="0098454F" w:rsidRDefault="00083FEE" w:rsidP="003508B7">
      <w:pPr>
        <w:numPr>
          <w:ilvl w:val="0"/>
          <w:numId w:val="9"/>
        </w:numPr>
        <w:ind w:left="0" w:firstLine="0"/>
        <w:jc w:val="both"/>
        <w:rPr>
          <w:rStyle w:val="pop-slug-vol"/>
          <w:rFonts w:eastAsia="Times New Roman"/>
          <w:szCs w:val="24"/>
          <w:lang w:val="de-DE" w:eastAsia="ru-RU"/>
        </w:rPr>
      </w:pPr>
      <w:r w:rsidRPr="00F95A52">
        <w:rPr>
          <w:rStyle w:val="pop-slug-vol"/>
          <w:rFonts w:eastAsia="Times New Roman"/>
          <w:szCs w:val="24"/>
          <w:lang w:val="de-DE" w:eastAsia="ru-RU"/>
        </w:rPr>
        <w:t xml:space="preserve">Wong T1, Stang AS, </w:t>
      </w:r>
      <w:proofErr w:type="spellStart"/>
      <w:r w:rsidRPr="00F95A52">
        <w:rPr>
          <w:rStyle w:val="pop-slug-vol"/>
          <w:rFonts w:eastAsia="Times New Roman"/>
          <w:szCs w:val="24"/>
          <w:lang w:val="de-DE" w:eastAsia="ru-RU"/>
        </w:rPr>
        <w:t>Ganshorn</w:t>
      </w:r>
      <w:proofErr w:type="spellEnd"/>
      <w:r w:rsidRPr="00F95A52">
        <w:rPr>
          <w:rStyle w:val="pop-slug-vol"/>
          <w:rFonts w:eastAsia="Times New Roman"/>
          <w:szCs w:val="24"/>
          <w:lang w:val="de-DE" w:eastAsia="ru-RU"/>
        </w:rPr>
        <w:t xml:space="preserve"> H, </w:t>
      </w:r>
      <w:proofErr w:type="spellStart"/>
      <w:r w:rsidRPr="00F95A52">
        <w:rPr>
          <w:rStyle w:val="pop-slug-vol"/>
          <w:rFonts w:eastAsia="Times New Roman"/>
          <w:szCs w:val="24"/>
          <w:lang w:val="de-DE" w:eastAsia="ru-RU"/>
        </w:rPr>
        <w:t>Hartling</w:t>
      </w:r>
      <w:proofErr w:type="spellEnd"/>
      <w:r w:rsidRPr="00F95A52">
        <w:rPr>
          <w:rStyle w:val="pop-slug-vol"/>
          <w:rFonts w:eastAsia="Times New Roman"/>
          <w:szCs w:val="24"/>
          <w:lang w:val="de-DE" w:eastAsia="ru-RU"/>
        </w:rPr>
        <w:t xml:space="preserve"> L, </w:t>
      </w:r>
      <w:proofErr w:type="spellStart"/>
      <w:r w:rsidRPr="00F95A52">
        <w:rPr>
          <w:rStyle w:val="pop-slug-vol"/>
          <w:rFonts w:eastAsia="Times New Roman"/>
          <w:szCs w:val="24"/>
          <w:lang w:val="de-DE" w:eastAsia="ru-RU"/>
        </w:rPr>
        <w:t>Maconochie</w:t>
      </w:r>
      <w:proofErr w:type="spellEnd"/>
      <w:r w:rsidRPr="00F95A52">
        <w:rPr>
          <w:rStyle w:val="pop-slug-vol"/>
          <w:rFonts w:eastAsia="Times New Roman"/>
          <w:szCs w:val="24"/>
          <w:lang w:val="de-DE" w:eastAsia="ru-RU"/>
        </w:rPr>
        <w:t xml:space="preserve"> IK, Thomsen AM, Johnson DW. </w:t>
      </w:r>
      <w:proofErr w:type="spellStart"/>
      <w:r w:rsidRPr="00F95A52">
        <w:rPr>
          <w:rStyle w:val="pop-slug-vol"/>
          <w:rFonts w:eastAsia="Times New Roman"/>
          <w:szCs w:val="24"/>
          <w:lang w:val="de-DE" w:eastAsia="ru-RU"/>
        </w:rPr>
        <w:t>Cochrane</w:t>
      </w:r>
      <w:proofErr w:type="spellEnd"/>
      <w:r w:rsidRPr="00F95A52">
        <w:rPr>
          <w:rStyle w:val="pop-slug-vol"/>
          <w:rFonts w:eastAsia="Times New Roman"/>
          <w:szCs w:val="24"/>
          <w:lang w:val="de-DE" w:eastAsia="ru-RU"/>
        </w:rPr>
        <w:t xml:space="preserve"> in </w:t>
      </w:r>
      <w:proofErr w:type="spellStart"/>
      <w:r w:rsidRPr="00F95A52">
        <w:rPr>
          <w:rStyle w:val="pop-slug-vol"/>
          <w:rFonts w:eastAsia="Times New Roman"/>
          <w:szCs w:val="24"/>
          <w:lang w:val="de-DE" w:eastAsia="ru-RU"/>
        </w:rPr>
        <w:t>context</w:t>
      </w:r>
      <w:proofErr w:type="spellEnd"/>
      <w:r w:rsidRPr="00F95A52">
        <w:rPr>
          <w:rStyle w:val="pop-slug-vol"/>
          <w:rFonts w:eastAsia="Times New Roman"/>
          <w:szCs w:val="24"/>
          <w:lang w:val="de-DE" w:eastAsia="ru-RU"/>
        </w:rPr>
        <w:t xml:space="preserve">: </w:t>
      </w:r>
      <w:proofErr w:type="spellStart"/>
      <w:r w:rsidRPr="00F95A52">
        <w:rPr>
          <w:rStyle w:val="pop-slug-vol"/>
          <w:rFonts w:eastAsia="Times New Roman"/>
          <w:szCs w:val="24"/>
          <w:lang w:val="de-DE" w:eastAsia="ru-RU"/>
        </w:rPr>
        <w:t>Combined</w:t>
      </w:r>
      <w:proofErr w:type="spellEnd"/>
      <w:r w:rsidRPr="00F95A52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F95A52">
        <w:rPr>
          <w:rStyle w:val="pop-slug-vol"/>
          <w:rFonts w:eastAsia="Times New Roman"/>
          <w:szCs w:val="24"/>
          <w:lang w:val="de-DE" w:eastAsia="ru-RU"/>
        </w:rPr>
        <w:t>and</w:t>
      </w:r>
      <w:proofErr w:type="spellEnd"/>
      <w:r w:rsidRPr="00F95A52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F95A52">
        <w:rPr>
          <w:rStyle w:val="pop-slug-vol"/>
          <w:rFonts w:eastAsia="Times New Roman"/>
          <w:szCs w:val="24"/>
          <w:lang w:val="de-DE" w:eastAsia="ru-RU"/>
        </w:rPr>
        <w:t>alternating</w:t>
      </w:r>
      <w:proofErr w:type="spellEnd"/>
      <w:r w:rsidRPr="00F95A52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F95A52">
        <w:rPr>
          <w:rStyle w:val="pop-slug-vol"/>
          <w:rFonts w:eastAsia="Times New Roman"/>
          <w:szCs w:val="24"/>
          <w:lang w:val="de-DE" w:eastAsia="ru-RU"/>
        </w:rPr>
        <w:t>paracetamol</w:t>
      </w:r>
      <w:proofErr w:type="spellEnd"/>
      <w:r w:rsidRPr="00F95A52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F95A52">
        <w:rPr>
          <w:rStyle w:val="pop-slug-vol"/>
          <w:rFonts w:eastAsia="Times New Roman"/>
          <w:szCs w:val="24"/>
          <w:lang w:val="de-DE" w:eastAsia="ru-RU"/>
        </w:rPr>
        <w:t>and</w:t>
      </w:r>
      <w:proofErr w:type="spellEnd"/>
      <w:r w:rsidRPr="00F95A52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F95A52">
        <w:rPr>
          <w:rStyle w:val="pop-slug-vol"/>
          <w:rFonts w:eastAsia="Times New Roman"/>
          <w:szCs w:val="24"/>
          <w:lang w:val="de-DE" w:eastAsia="ru-RU"/>
        </w:rPr>
        <w:t>ibuprofen</w:t>
      </w:r>
      <w:proofErr w:type="spellEnd"/>
      <w:r w:rsidRPr="00F95A52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F95A52">
        <w:rPr>
          <w:rStyle w:val="pop-slug-vol"/>
          <w:rFonts w:eastAsia="Times New Roman"/>
          <w:szCs w:val="24"/>
          <w:lang w:val="de-DE" w:eastAsia="ru-RU"/>
        </w:rPr>
        <w:t>therapy</w:t>
      </w:r>
      <w:proofErr w:type="spellEnd"/>
      <w:r w:rsidRPr="00F95A52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F95A52">
        <w:rPr>
          <w:rStyle w:val="pop-slug-vol"/>
          <w:rFonts w:eastAsia="Times New Roman"/>
          <w:szCs w:val="24"/>
          <w:lang w:val="de-DE" w:eastAsia="ru-RU"/>
        </w:rPr>
        <w:t>for</w:t>
      </w:r>
      <w:proofErr w:type="spellEnd"/>
      <w:r w:rsidRPr="00F95A52">
        <w:rPr>
          <w:rStyle w:val="pop-slug-vol"/>
          <w:rFonts w:eastAsia="Times New Roman"/>
          <w:szCs w:val="24"/>
          <w:lang w:val="de-DE" w:eastAsia="ru-RU"/>
        </w:rPr>
        <w:t xml:space="preserve"> febrile </w:t>
      </w:r>
      <w:proofErr w:type="spellStart"/>
      <w:r w:rsidRPr="00F95A52">
        <w:rPr>
          <w:rStyle w:val="pop-slug-vol"/>
          <w:rFonts w:eastAsia="Times New Roman"/>
          <w:szCs w:val="24"/>
          <w:lang w:val="de-DE" w:eastAsia="ru-RU"/>
        </w:rPr>
        <w:t>children</w:t>
      </w:r>
      <w:proofErr w:type="spellEnd"/>
      <w:r w:rsidRPr="00F95A52">
        <w:rPr>
          <w:rStyle w:val="pop-slug-vol"/>
          <w:rFonts w:eastAsia="Times New Roman"/>
          <w:szCs w:val="24"/>
          <w:lang w:val="de-DE" w:eastAsia="ru-RU"/>
        </w:rPr>
        <w:t xml:space="preserve">. </w:t>
      </w:r>
      <w:proofErr w:type="spellStart"/>
      <w:r w:rsidRPr="00F95A52">
        <w:rPr>
          <w:rStyle w:val="pop-slug-vol"/>
          <w:rFonts w:eastAsia="Times New Roman"/>
          <w:szCs w:val="24"/>
          <w:lang w:val="de-DE" w:eastAsia="ru-RU"/>
        </w:rPr>
        <w:t>Evid</w:t>
      </w:r>
      <w:proofErr w:type="spellEnd"/>
      <w:r w:rsidRPr="00F95A52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F95A52">
        <w:rPr>
          <w:rStyle w:val="pop-slug-vol"/>
          <w:rFonts w:eastAsia="Times New Roman"/>
          <w:szCs w:val="24"/>
          <w:lang w:val="de-DE" w:eastAsia="ru-RU"/>
        </w:rPr>
        <w:t>Based</w:t>
      </w:r>
      <w:proofErr w:type="spellEnd"/>
      <w:r w:rsidRPr="00F95A52">
        <w:rPr>
          <w:rStyle w:val="pop-slug-vol"/>
          <w:rFonts w:eastAsia="Times New Roman"/>
          <w:szCs w:val="24"/>
          <w:lang w:val="de-DE" w:eastAsia="ru-RU"/>
        </w:rPr>
        <w:t xml:space="preserve"> Child </w:t>
      </w:r>
      <w:proofErr w:type="spellStart"/>
      <w:r w:rsidRPr="00F95A52">
        <w:rPr>
          <w:rStyle w:val="pop-slug-vol"/>
          <w:rFonts w:eastAsia="Times New Roman"/>
          <w:szCs w:val="24"/>
          <w:lang w:val="de-DE" w:eastAsia="ru-RU"/>
        </w:rPr>
        <w:t>Health</w:t>
      </w:r>
      <w:proofErr w:type="spellEnd"/>
      <w:r w:rsidRPr="00F95A52">
        <w:rPr>
          <w:rStyle w:val="pop-slug-vol"/>
          <w:rFonts w:eastAsia="Times New Roman"/>
          <w:szCs w:val="24"/>
          <w:lang w:val="de-DE" w:eastAsia="ru-RU"/>
        </w:rPr>
        <w:t>. 2014 Sep</w:t>
      </w:r>
      <w:proofErr w:type="gramStart"/>
      <w:r w:rsidRPr="00F95A52">
        <w:rPr>
          <w:rStyle w:val="pop-slug-vol"/>
          <w:rFonts w:eastAsia="Times New Roman"/>
          <w:szCs w:val="24"/>
          <w:lang w:val="de-DE" w:eastAsia="ru-RU"/>
        </w:rPr>
        <w:t>;9</w:t>
      </w:r>
      <w:proofErr w:type="gramEnd"/>
      <w:r w:rsidRPr="00F95A52">
        <w:rPr>
          <w:rStyle w:val="pop-slug-vol"/>
          <w:rFonts w:eastAsia="Times New Roman"/>
          <w:szCs w:val="24"/>
          <w:lang w:val="de-DE" w:eastAsia="ru-RU"/>
        </w:rPr>
        <w:t xml:space="preserve">(3):730-2. </w:t>
      </w:r>
      <w:proofErr w:type="spellStart"/>
      <w:r w:rsidRPr="00F95A52">
        <w:rPr>
          <w:rStyle w:val="pop-slug-vol"/>
          <w:rFonts w:eastAsia="Times New Roman"/>
          <w:szCs w:val="24"/>
          <w:lang w:val="de-DE" w:eastAsia="ru-RU"/>
        </w:rPr>
        <w:t>doi</w:t>
      </w:r>
      <w:proofErr w:type="spellEnd"/>
      <w:r w:rsidRPr="00F95A52">
        <w:rPr>
          <w:rStyle w:val="pop-slug-vol"/>
          <w:rFonts w:eastAsia="Times New Roman"/>
          <w:szCs w:val="24"/>
          <w:lang w:val="de-DE" w:eastAsia="ru-RU"/>
        </w:rPr>
        <w:t>: 10.1002/ebch.1979.</w:t>
      </w:r>
    </w:p>
    <w:p w:rsidR="00083FEE" w:rsidRPr="0098454F" w:rsidRDefault="00083FEE" w:rsidP="003508B7">
      <w:pPr>
        <w:numPr>
          <w:ilvl w:val="0"/>
          <w:numId w:val="9"/>
        </w:numPr>
        <w:ind w:left="0" w:firstLine="0"/>
        <w:jc w:val="both"/>
        <w:rPr>
          <w:rStyle w:val="pop-slug-vol"/>
          <w:rFonts w:eastAsia="Times New Roman"/>
          <w:szCs w:val="24"/>
          <w:lang w:val="de-DE" w:eastAsia="ru-RU"/>
        </w:rPr>
      </w:pPr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Smith SM, Schroeder K,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Fahey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T. Over-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the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-counter (OTC)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medications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for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acute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cough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in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children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and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adults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in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ambulatory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settings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.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Cochrane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Database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Syst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Rev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2012; 8:CD001831.</w:t>
      </w:r>
    </w:p>
    <w:p w:rsidR="00083FEE" w:rsidRPr="008E6C9F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sz w:val="24"/>
          <w:szCs w:val="24"/>
          <w:lang w:val="de-DE"/>
        </w:rPr>
      </w:pPr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Chalumeau M.,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Duijvestijn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 Y.C.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Acetylcysteine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and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carbocysteine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for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acute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upper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and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lower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respiratory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tract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infections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 in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paediatric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patients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without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chronic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broncho-pulmonary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disease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.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Cochrane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 Database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Syst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Rev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. 2013 May 31;5:CD003124. </w:t>
      </w:r>
      <w:proofErr w:type="spellStart"/>
      <w:r w:rsidRPr="0001028B">
        <w:rPr>
          <w:rStyle w:val="pop-slug-vol"/>
          <w:rFonts w:eastAsiaTheme="majorEastAsia"/>
          <w:sz w:val="24"/>
          <w:szCs w:val="24"/>
          <w:lang w:val="de-DE"/>
        </w:rPr>
        <w:t>doi</w:t>
      </w:r>
      <w:proofErr w:type="spellEnd"/>
      <w:r w:rsidRPr="0001028B">
        <w:rPr>
          <w:rStyle w:val="pop-slug-vol"/>
          <w:rFonts w:eastAsiaTheme="majorEastAsia"/>
          <w:sz w:val="24"/>
          <w:szCs w:val="24"/>
          <w:lang w:val="de-DE"/>
        </w:rPr>
        <w:t xml:space="preserve">: </w:t>
      </w:r>
      <w:r w:rsidRPr="008E6C9F">
        <w:rPr>
          <w:rStyle w:val="pop-slug-vol"/>
          <w:rFonts w:eastAsiaTheme="majorEastAsia"/>
          <w:sz w:val="24"/>
          <w:szCs w:val="24"/>
          <w:lang w:val="de-DE"/>
        </w:rPr>
        <w:t>10.1002/14651858.CD003124.pub4.</w:t>
      </w:r>
    </w:p>
    <w:p w:rsidR="00083FEE" w:rsidRPr="008E6C9F" w:rsidRDefault="00083FEE" w:rsidP="003508B7">
      <w:pPr>
        <w:numPr>
          <w:ilvl w:val="0"/>
          <w:numId w:val="9"/>
        </w:numPr>
        <w:ind w:left="0" w:firstLine="0"/>
        <w:jc w:val="both"/>
        <w:rPr>
          <w:rStyle w:val="pop-slug-vol"/>
          <w:rFonts w:eastAsia="Times New Roman"/>
          <w:szCs w:val="24"/>
          <w:lang w:val="de-DE" w:eastAsia="ru-RU"/>
        </w:rPr>
      </w:pPr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Singh M, Singh M.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Heated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,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humidified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air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for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the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common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cold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.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Cochrane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 Database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Syst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8E6C9F">
        <w:rPr>
          <w:rStyle w:val="pop-slug-vol"/>
          <w:rFonts w:eastAsia="Times New Roman"/>
          <w:szCs w:val="24"/>
          <w:lang w:val="de-DE" w:eastAsia="ru-RU"/>
        </w:rPr>
        <w:t>Rev</w:t>
      </w:r>
      <w:proofErr w:type="spellEnd"/>
      <w:r w:rsidRPr="008E6C9F">
        <w:rPr>
          <w:rStyle w:val="pop-slug-vol"/>
          <w:rFonts w:eastAsia="Times New Roman"/>
          <w:szCs w:val="24"/>
          <w:lang w:val="de-DE" w:eastAsia="ru-RU"/>
        </w:rPr>
        <w:t xml:space="preserve"> 2013; 6:CD001728.</w:t>
      </w:r>
    </w:p>
    <w:p w:rsidR="00083FEE" w:rsidRPr="0098454F" w:rsidRDefault="00083FEE" w:rsidP="003508B7">
      <w:pPr>
        <w:numPr>
          <w:ilvl w:val="0"/>
          <w:numId w:val="9"/>
        </w:numPr>
        <w:ind w:left="0" w:firstLine="0"/>
        <w:jc w:val="both"/>
        <w:rPr>
          <w:rStyle w:val="pop-slug-vol"/>
          <w:rFonts w:eastAsia="Times New Roman"/>
          <w:szCs w:val="24"/>
          <w:lang w:val="de-DE" w:eastAsia="ru-RU"/>
        </w:rPr>
      </w:pPr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Little P, Moore M, Kelly J, et al. Ibuprofen,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paracetamol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,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and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steam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for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patients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with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respiratory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tract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infections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in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primary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care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: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pragmatic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randomised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factorial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 xml:space="preserve"> </w:t>
      </w:r>
      <w:proofErr w:type="spellStart"/>
      <w:r w:rsidRPr="0098454F">
        <w:rPr>
          <w:rStyle w:val="pop-slug-vol"/>
          <w:rFonts w:eastAsia="Times New Roman"/>
          <w:szCs w:val="24"/>
          <w:lang w:val="de-DE" w:eastAsia="ru-RU"/>
        </w:rPr>
        <w:t>trial</w:t>
      </w:r>
      <w:proofErr w:type="spellEnd"/>
      <w:r w:rsidRPr="0098454F">
        <w:rPr>
          <w:rStyle w:val="pop-slug-vol"/>
          <w:rFonts w:eastAsia="Times New Roman"/>
          <w:szCs w:val="24"/>
          <w:lang w:val="de-DE" w:eastAsia="ru-RU"/>
        </w:rPr>
        <w:t>. BMJ 2013; 347:f6041.</w:t>
      </w:r>
    </w:p>
    <w:p w:rsidR="00083FEE" w:rsidRPr="00441B79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sz w:val="24"/>
          <w:szCs w:val="24"/>
          <w:lang w:val="de-DE"/>
        </w:rPr>
      </w:pPr>
      <w:r w:rsidRPr="0098454F">
        <w:rPr>
          <w:rStyle w:val="pop-slug-vol"/>
          <w:rFonts w:eastAsiaTheme="majorEastAsia"/>
          <w:sz w:val="24"/>
          <w:szCs w:val="24"/>
          <w:lang w:val="de-DE"/>
        </w:rPr>
        <w:lastRenderedPageBreak/>
        <w:t xml:space="preserve">De Sutter </w:t>
      </w:r>
      <w:proofErr w:type="gramStart"/>
      <w:r w:rsidRPr="0098454F">
        <w:rPr>
          <w:rStyle w:val="pop-slug-vol"/>
          <w:rFonts w:eastAsiaTheme="majorEastAsia"/>
          <w:sz w:val="24"/>
          <w:szCs w:val="24"/>
          <w:lang w:val="de-DE"/>
        </w:rPr>
        <w:t>A.I.,</w:t>
      </w:r>
      <w:proofErr w:type="gram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Saraswat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A., van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Driel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M.L.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Antihistamines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for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the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common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cold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.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Cochrane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Database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Syst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Rev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. 2015 Nov 29;11:CD009345.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doi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>: 10.1002/14651858.CD009345.pub2.</w:t>
      </w:r>
    </w:p>
    <w:p w:rsidR="00083FEE" w:rsidRPr="00441B79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sz w:val="24"/>
          <w:szCs w:val="24"/>
          <w:lang w:val="de-DE"/>
        </w:rPr>
      </w:pPr>
      <w:proofErr w:type="spellStart"/>
      <w:r w:rsidRPr="0098454F">
        <w:rPr>
          <w:rStyle w:val="pop-slug-vol"/>
          <w:sz w:val="24"/>
          <w:szCs w:val="24"/>
          <w:lang w:val="de-DE"/>
        </w:rPr>
        <w:t>Hemilä</w:t>
      </w:r>
      <w:proofErr w:type="spellEnd"/>
      <w:r w:rsidRPr="0098454F">
        <w:rPr>
          <w:rStyle w:val="pop-slug-vol"/>
          <w:sz w:val="24"/>
          <w:szCs w:val="24"/>
          <w:lang w:val="de-DE"/>
        </w:rPr>
        <w:t xml:space="preserve"> H, </w:t>
      </w:r>
      <w:proofErr w:type="spellStart"/>
      <w:r w:rsidRPr="0098454F">
        <w:rPr>
          <w:rStyle w:val="pop-slug-vol"/>
          <w:sz w:val="24"/>
          <w:szCs w:val="24"/>
          <w:lang w:val="de-DE"/>
        </w:rPr>
        <w:t>Chalker</w:t>
      </w:r>
      <w:proofErr w:type="spellEnd"/>
      <w:r w:rsidRPr="0098454F">
        <w:rPr>
          <w:rStyle w:val="pop-slug-vol"/>
          <w:sz w:val="24"/>
          <w:szCs w:val="24"/>
          <w:lang w:val="de-DE"/>
        </w:rPr>
        <w:t xml:space="preserve"> E. Vitamin C </w:t>
      </w:r>
      <w:proofErr w:type="spellStart"/>
      <w:r w:rsidRPr="0098454F">
        <w:rPr>
          <w:rStyle w:val="pop-slug-vol"/>
          <w:sz w:val="24"/>
          <w:szCs w:val="24"/>
          <w:lang w:val="de-DE"/>
        </w:rPr>
        <w:t>for</w:t>
      </w:r>
      <w:proofErr w:type="spellEnd"/>
      <w:r w:rsidRPr="0098454F">
        <w:rPr>
          <w:rStyle w:val="pop-slug-vol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sz w:val="24"/>
          <w:szCs w:val="24"/>
          <w:lang w:val="de-DE"/>
        </w:rPr>
        <w:t>preventing</w:t>
      </w:r>
      <w:proofErr w:type="spellEnd"/>
      <w:r w:rsidRPr="0098454F">
        <w:rPr>
          <w:rStyle w:val="pop-slug-vol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sz w:val="24"/>
          <w:szCs w:val="24"/>
          <w:lang w:val="de-DE"/>
        </w:rPr>
        <w:t>and</w:t>
      </w:r>
      <w:proofErr w:type="spellEnd"/>
      <w:r w:rsidRPr="0098454F">
        <w:rPr>
          <w:rStyle w:val="pop-slug-vol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sz w:val="24"/>
          <w:szCs w:val="24"/>
          <w:lang w:val="de-DE"/>
        </w:rPr>
        <w:t>treating</w:t>
      </w:r>
      <w:proofErr w:type="spellEnd"/>
      <w:r w:rsidRPr="0098454F">
        <w:rPr>
          <w:rStyle w:val="pop-slug-vol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sz w:val="24"/>
          <w:szCs w:val="24"/>
          <w:lang w:val="de-DE"/>
        </w:rPr>
        <w:t>the</w:t>
      </w:r>
      <w:proofErr w:type="spellEnd"/>
      <w:r w:rsidRPr="0098454F">
        <w:rPr>
          <w:rStyle w:val="pop-slug-vol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sz w:val="24"/>
          <w:szCs w:val="24"/>
          <w:lang w:val="de-DE"/>
        </w:rPr>
        <w:t>common</w:t>
      </w:r>
      <w:proofErr w:type="spellEnd"/>
      <w:r w:rsidRPr="0098454F">
        <w:rPr>
          <w:rStyle w:val="pop-slug-vol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sz w:val="24"/>
          <w:szCs w:val="24"/>
          <w:lang w:val="de-DE"/>
        </w:rPr>
        <w:t>cold</w:t>
      </w:r>
      <w:proofErr w:type="spellEnd"/>
      <w:r w:rsidRPr="0098454F">
        <w:rPr>
          <w:rStyle w:val="pop-slug-vol"/>
          <w:sz w:val="24"/>
          <w:szCs w:val="24"/>
          <w:lang w:val="de-DE"/>
        </w:rPr>
        <w:t xml:space="preserve">. </w:t>
      </w:r>
      <w:proofErr w:type="spellStart"/>
      <w:r w:rsidRPr="0098454F">
        <w:rPr>
          <w:rStyle w:val="pop-slug-vol"/>
          <w:sz w:val="24"/>
          <w:szCs w:val="24"/>
          <w:lang w:val="de-DE"/>
        </w:rPr>
        <w:t>Cochrane</w:t>
      </w:r>
      <w:proofErr w:type="spellEnd"/>
      <w:r w:rsidRPr="0098454F">
        <w:rPr>
          <w:rStyle w:val="pop-slug-vol"/>
          <w:sz w:val="24"/>
          <w:szCs w:val="24"/>
          <w:lang w:val="de-DE"/>
        </w:rPr>
        <w:t xml:space="preserve"> Database </w:t>
      </w:r>
      <w:proofErr w:type="spellStart"/>
      <w:r w:rsidRPr="0098454F">
        <w:rPr>
          <w:rStyle w:val="pop-slug-vol"/>
          <w:sz w:val="24"/>
          <w:szCs w:val="24"/>
          <w:lang w:val="de-DE"/>
        </w:rPr>
        <w:t>Syst</w:t>
      </w:r>
      <w:proofErr w:type="spellEnd"/>
      <w:r w:rsidRPr="0098454F">
        <w:rPr>
          <w:rStyle w:val="pop-slug-vol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sz w:val="24"/>
          <w:szCs w:val="24"/>
          <w:lang w:val="de-DE"/>
        </w:rPr>
        <w:t>Rev</w:t>
      </w:r>
      <w:proofErr w:type="spellEnd"/>
      <w:r w:rsidRPr="0098454F">
        <w:rPr>
          <w:rStyle w:val="pop-slug-vol"/>
          <w:sz w:val="24"/>
          <w:szCs w:val="24"/>
          <w:lang w:val="de-DE"/>
        </w:rPr>
        <w:t xml:space="preserve"> 2013; 1:CD000980</w:t>
      </w:r>
    </w:p>
    <w:p w:rsidR="00083FEE" w:rsidRPr="0098454F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r w:rsidRPr="0098454F">
        <w:rPr>
          <w:rStyle w:val="pop-slug-vol"/>
          <w:rFonts w:eastAsiaTheme="majorEastAsia"/>
          <w:sz w:val="24"/>
          <w:szCs w:val="24"/>
        </w:rPr>
        <w:t>Оказание стационарной помощи детям. Руководство по лечению наиболее распространенных болезней у детей: карманный справочник. – 2-е изд. – М.: Всемирная организация здравоохранения, 2013. – 452 с.</w:t>
      </w:r>
    </w:p>
    <w:p w:rsidR="00083FEE" w:rsidRPr="0098454F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Prutsky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G.J.,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Domecq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J.P.,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Elraiyah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T., Wang Z.,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Grohskopf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L.A., Prokop L.J.,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Montori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gramStart"/>
      <w:r w:rsidRPr="0098454F">
        <w:rPr>
          <w:rStyle w:val="pop-slug-vol"/>
          <w:rFonts w:eastAsiaTheme="majorEastAsia"/>
          <w:sz w:val="24"/>
          <w:szCs w:val="24"/>
          <w:lang w:val="de-DE"/>
        </w:rPr>
        <w:t>V.M.,</w:t>
      </w:r>
      <w:proofErr w:type="gram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Murad M.H. Influenza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vaccines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licensed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in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the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United States in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healthy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children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: a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systematic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review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and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network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meta-analysis (Protocol).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Syst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Rev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. 2012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Dec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29</w:t>
      </w:r>
      <w:proofErr w:type="gramStart"/>
      <w:r w:rsidRPr="0098454F">
        <w:rPr>
          <w:rStyle w:val="pop-slug-vol"/>
          <w:rFonts w:eastAsiaTheme="majorEastAsia"/>
          <w:sz w:val="24"/>
          <w:szCs w:val="24"/>
          <w:lang w:val="de-DE"/>
        </w:rPr>
        <w:t>;1:65</w:t>
      </w:r>
      <w:proofErr w:type="gram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.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doi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>: 10.1186/2046-4053-1-65.</w:t>
      </w:r>
    </w:p>
    <w:p w:rsidR="00083FEE" w:rsidRPr="0098454F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Fortanier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A.C. et al.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Pneumococcal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conjugate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vaccines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for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preventing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otitis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media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.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Cochrane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Database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Syst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Rev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>. 2014 Apr 2;4:CD001480.</w:t>
      </w:r>
    </w:p>
    <w:p w:rsidR="00186F4B" w:rsidRDefault="00083FEE" w:rsidP="00186F4B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Norhayati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M.N. et al. Influenza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vaccines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for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preventing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acute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otitis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media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in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infants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and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children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.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Cochrane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Database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Syst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98454F">
        <w:rPr>
          <w:rStyle w:val="pop-slug-vol"/>
          <w:rFonts w:eastAsiaTheme="majorEastAsia"/>
          <w:sz w:val="24"/>
          <w:szCs w:val="24"/>
          <w:lang w:val="de-DE"/>
        </w:rPr>
        <w:t>Rev</w:t>
      </w:r>
      <w:proofErr w:type="spellEnd"/>
      <w:r w:rsidRPr="0098454F">
        <w:rPr>
          <w:rStyle w:val="pop-slug-vol"/>
          <w:rFonts w:eastAsiaTheme="majorEastAsia"/>
          <w:sz w:val="24"/>
          <w:szCs w:val="24"/>
          <w:lang w:val="de-DE"/>
        </w:rPr>
        <w:t>. 2015 Mar 24;3:CD010089.</w:t>
      </w:r>
    </w:p>
    <w:p w:rsidR="00186F4B" w:rsidRDefault="00186F4B" w:rsidP="00186F4B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Committee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on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infectious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diseases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and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bronchiolitis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guidelines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committee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: Updated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Guidance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for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Palivizumab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Prophylaxis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Among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Infants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and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Young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Children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at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Increased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Risk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of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Hospitalization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for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Respiratory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Syncytial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Virus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Infection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.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Pediatrics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2014 Vol. 134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No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>. 2 Au</w:t>
      </w:r>
      <w:r>
        <w:rPr>
          <w:rStyle w:val="pop-slug-vol"/>
          <w:rFonts w:eastAsiaTheme="majorEastAsia"/>
          <w:sz w:val="24"/>
          <w:szCs w:val="24"/>
          <w:lang w:val="de-DE"/>
        </w:rPr>
        <w:t>gust 1, 2014 pp. e620-e638.</w:t>
      </w:r>
    </w:p>
    <w:p w:rsidR="00186F4B" w:rsidRDefault="00186F4B" w:rsidP="00186F4B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Ralston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S.L.,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Lieberthal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A.S., Meissner H.C.,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Alverson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B.K.,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Baley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J.E.,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Gadomski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A.M., Johnson D.W., Light M.J.,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Maraqa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N.F.,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Mendonca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E.A., Phelan K.J., Zorc J.J., Stanko-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Lopp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D., Brown M.A.,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Nathanson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I.,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Rosenblum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E.,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Sayles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S. 3rd, Hernandez-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Cancio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S.; American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Academy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of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Pediatrics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. Clinical Practice Guideline: The Diagnosis, Management,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and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Prevention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of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Bronchiolitis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Pediatrics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Vol. 134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No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>.</w:t>
      </w:r>
      <w:r>
        <w:rPr>
          <w:rStyle w:val="pop-slug-vol"/>
          <w:rFonts w:eastAsiaTheme="majorEastAsia"/>
          <w:sz w:val="24"/>
          <w:szCs w:val="24"/>
          <w:lang w:val="de-DE"/>
        </w:rPr>
        <w:t xml:space="preserve"> 5 November 1, 2014 e1474-e1502.</w:t>
      </w:r>
    </w:p>
    <w:p w:rsidR="00186F4B" w:rsidRPr="00EE2205" w:rsidRDefault="00186F4B" w:rsidP="00186F4B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Баранов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gramStart"/>
      <w:r w:rsidRPr="00186F4B">
        <w:rPr>
          <w:rStyle w:val="pop-slug-vol"/>
          <w:rFonts w:eastAsiaTheme="majorEastAsia"/>
          <w:sz w:val="24"/>
          <w:szCs w:val="24"/>
          <w:lang w:val="de-DE"/>
        </w:rPr>
        <w:t>А.А.,</w:t>
      </w:r>
      <w:proofErr w:type="gram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186F4B">
        <w:rPr>
          <w:rStyle w:val="pop-slug-vol"/>
          <w:rFonts w:eastAsiaTheme="majorEastAsia"/>
          <w:sz w:val="24"/>
          <w:szCs w:val="24"/>
          <w:lang w:val="de-DE"/>
        </w:rPr>
        <w:t>Иванов</w:t>
      </w:r>
      <w:proofErr w:type="spellEnd"/>
      <w:r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Д.О</w:t>
      </w:r>
      <w:r w:rsidR="00923684">
        <w:rPr>
          <w:rStyle w:val="pop-slug-vol"/>
          <w:rFonts w:eastAsiaTheme="majorEastAsia"/>
          <w:sz w:val="24"/>
          <w:szCs w:val="24"/>
        </w:rPr>
        <w:t xml:space="preserve">. и </w:t>
      </w:r>
      <w:proofErr w:type="spellStart"/>
      <w:r w:rsidR="00923684">
        <w:rPr>
          <w:rStyle w:val="pop-slug-vol"/>
          <w:rFonts w:eastAsiaTheme="majorEastAsia"/>
          <w:sz w:val="24"/>
          <w:szCs w:val="24"/>
        </w:rPr>
        <w:t>соавт</w:t>
      </w:r>
      <w:proofErr w:type="spellEnd"/>
      <w:r w:rsidR="00923684">
        <w:rPr>
          <w:rStyle w:val="pop-slug-vol"/>
          <w:rFonts w:eastAsiaTheme="majorEastAsia"/>
          <w:sz w:val="24"/>
          <w:szCs w:val="24"/>
        </w:rPr>
        <w:t xml:space="preserve">. </w:t>
      </w:r>
      <w:proofErr w:type="spellStart"/>
      <w:r w:rsidR="00923684" w:rsidRPr="00186F4B">
        <w:rPr>
          <w:rStyle w:val="pop-slug-vol"/>
          <w:rFonts w:eastAsiaTheme="majorEastAsia"/>
          <w:sz w:val="24"/>
          <w:szCs w:val="24"/>
          <w:lang w:val="de-DE"/>
        </w:rPr>
        <w:t>Паливизумаб</w:t>
      </w:r>
      <w:proofErr w:type="spellEnd"/>
      <w:r w:rsidR="00923684"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: </w:t>
      </w:r>
      <w:proofErr w:type="spellStart"/>
      <w:r w:rsidR="00923684" w:rsidRPr="00186F4B">
        <w:rPr>
          <w:rStyle w:val="pop-slug-vol"/>
          <w:rFonts w:eastAsiaTheme="majorEastAsia"/>
          <w:sz w:val="24"/>
          <w:szCs w:val="24"/>
          <w:lang w:val="de-DE"/>
        </w:rPr>
        <w:t>четыре</w:t>
      </w:r>
      <w:proofErr w:type="spellEnd"/>
      <w:r w:rsidR="00923684"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="00923684" w:rsidRPr="00186F4B">
        <w:rPr>
          <w:rStyle w:val="pop-slug-vol"/>
          <w:rFonts w:eastAsiaTheme="majorEastAsia"/>
          <w:sz w:val="24"/>
          <w:szCs w:val="24"/>
          <w:lang w:val="de-DE"/>
        </w:rPr>
        <w:t>сезона</w:t>
      </w:r>
      <w:proofErr w:type="spellEnd"/>
      <w:r w:rsidR="00923684"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 в </w:t>
      </w:r>
      <w:proofErr w:type="spellStart"/>
      <w:r w:rsidR="00923684" w:rsidRPr="00186F4B">
        <w:rPr>
          <w:rStyle w:val="pop-slug-vol"/>
          <w:rFonts w:eastAsiaTheme="majorEastAsia"/>
          <w:sz w:val="24"/>
          <w:szCs w:val="24"/>
          <w:lang w:val="de-DE"/>
        </w:rPr>
        <w:t>России</w:t>
      </w:r>
      <w:proofErr w:type="spellEnd"/>
      <w:r w:rsidR="00923684" w:rsidRPr="00186F4B">
        <w:rPr>
          <w:rStyle w:val="pop-slug-vol"/>
          <w:rFonts w:eastAsiaTheme="majorEastAsia"/>
          <w:sz w:val="24"/>
          <w:szCs w:val="24"/>
          <w:lang w:val="de-DE"/>
        </w:rPr>
        <w:t xml:space="preserve">.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Вестник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Российской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академии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медицинских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наук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>. 2014: 7-8; 54-68</w:t>
      </w:r>
    </w:p>
    <w:p w:rsidR="00083FEE" w:rsidRPr="00EE2205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Kearney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S.C.,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Dziekiewicz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M.,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Feleszko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W.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Immunoregulatory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and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immunostimulatory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responses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of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bacterial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lysates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in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respiratory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infections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and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asthma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. Ann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Allergy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Asthma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Immunol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>. 2015 May</w:t>
      </w:r>
      <w:proofErr w:type="gramStart"/>
      <w:r w:rsidRPr="00EE2205">
        <w:rPr>
          <w:rStyle w:val="pop-slug-vol"/>
          <w:rFonts w:eastAsiaTheme="majorEastAsia"/>
          <w:sz w:val="24"/>
          <w:szCs w:val="24"/>
          <w:lang w:val="de-DE"/>
        </w:rPr>
        <w:t>;114</w:t>
      </w:r>
      <w:proofErr w:type="gram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(5):364-9.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doi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: 10.1016/j.anai.2015.02.008.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Epub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2015 Mar 6.</w:t>
      </w:r>
    </w:p>
    <w:p w:rsidR="00083FEE" w:rsidRPr="00EE2205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Lissiman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E,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Bhasale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AL, Cohen M.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Garlic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for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the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common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cold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.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Cochrane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Database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Syst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Rev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2009; CD006206.</w:t>
      </w:r>
    </w:p>
    <w:p w:rsidR="00083FEE" w:rsidRPr="00EE2205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Linde K, Barrett B,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Wölkart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K, et al.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Echinacea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for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preventing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and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treating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the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common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cold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.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Cochrane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Database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Syst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Rev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2006; CD000530.</w:t>
      </w:r>
    </w:p>
    <w:p w:rsidR="00083FEE" w:rsidRPr="00EE2205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sz w:val="24"/>
          <w:szCs w:val="24"/>
          <w:lang w:val="de-DE"/>
        </w:rPr>
      </w:pPr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Jiang L., Deng L., Wu T. Chinese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medicinal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herbs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for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influenza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.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Cochrane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Database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Syst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lastRenderedPageBreak/>
        <w:t>Rev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. 2013 Mar 28;3:CD004559.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doi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>: 10.1002/14651858.CD004559.pub4.</w:t>
      </w:r>
    </w:p>
    <w:p w:rsidR="00083FEE" w:rsidRPr="00EE2205" w:rsidRDefault="00083FEE" w:rsidP="003508B7">
      <w:pPr>
        <w:pStyle w:val="Normal1"/>
        <w:numPr>
          <w:ilvl w:val="0"/>
          <w:numId w:val="9"/>
        </w:numPr>
        <w:spacing w:line="360" w:lineRule="auto"/>
        <w:ind w:left="0" w:firstLine="0"/>
        <w:rPr>
          <w:rStyle w:val="pop-slug-vol"/>
          <w:rFonts w:eastAsiaTheme="majorEastAsia"/>
          <w:sz w:val="24"/>
          <w:szCs w:val="24"/>
          <w:lang w:val="de-DE"/>
        </w:rPr>
      </w:pP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Steinsbekk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A.,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Bentzen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N.,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Fønnebø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V.,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Lewith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G.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Self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treatment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with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one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of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three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self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selected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,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ultramolecular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homeopathic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medicines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for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the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prevention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of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upper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respiratory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tract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infections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in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children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. A double-blind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randomized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placebo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controlled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trial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.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Br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J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Clin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 xml:space="preserve"> </w:t>
      </w:r>
      <w:proofErr w:type="spellStart"/>
      <w:r w:rsidRPr="00EE2205">
        <w:rPr>
          <w:rStyle w:val="pop-slug-vol"/>
          <w:rFonts w:eastAsiaTheme="majorEastAsia"/>
          <w:sz w:val="24"/>
          <w:szCs w:val="24"/>
          <w:lang w:val="de-DE"/>
        </w:rPr>
        <w:t>Pharmacol</w:t>
      </w:r>
      <w:proofErr w:type="spellEnd"/>
      <w:r w:rsidRPr="00EE2205">
        <w:rPr>
          <w:rStyle w:val="pop-slug-vol"/>
          <w:rFonts w:eastAsiaTheme="majorEastAsia"/>
          <w:sz w:val="24"/>
          <w:szCs w:val="24"/>
          <w:lang w:val="de-DE"/>
        </w:rPr>
        <w:t>. 2005 Apr;59(4):447-55.</w:t>
      </w:r>
    </w:p>
    <w:p w:rsidR="00F369B1" w:rsidRDefault="00F369B1">
      <w:pPr>
        <w:spacing w:after="160" w:line="259" w:lineRule="auto"/>
        <w:ind w:firstLine="0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>
        <w:rPr>
          <w:i/>
          <w:lang w:eastAsia="ru-RU"/>
        </w:rPr>
        <w:br w:type="page"/>
      </w:r>
    </w:p>
    <w:p w:rsidR="004A058D" w:rsidRPr="008E6C9F" w:rsidRDefault="004A058D" w:rsidP="004A058D">
      <w:pPr>
        <w:pStyle w:val="2"/>
        <w:rPr>
          <w:rFonts w:ascii="Times New Roman" w:hAnsi="Times New Roman"/>
          <w:i w:val="0"/>
          <w:lang w:eastAsia="ru-RU"/>
        </w:rPr>
      </w:pPr>
      <w:bookmarkStart w:id="32" w:name="_Toc464803380"/>
      <w:r w:rsidRPr="008E6C9F">
        <w:rPr>
          <w:rFonts w:ascii="Times New Roman" w:hAnsi="Times New Roman"/>
          <w:i w:val="0"/>
          <w:lang w:eastAsia="ru-RU"/>
        </w:rPr>
        <w:lastRenderedPageBreak/>
        <w:t>Приложение А</w:t>
      </w:r>
      <w:proofErr w:type="gramStart"/>
      <w:r w:rsidRPr="008E6C9F">
        <w:rPr>
          <w:rFonts w:ascii="Times New Roman" w:hAnsi="Times New Roman"/>
          <w:i w:val="0"/>
          <w:lang w:eastAsia="ru-RU"/>
        </w:rPr>
        <w:t>1</w:t>
      </w:r>
      <w:proofErr w:type="gramEnd"/>
      <w:r w:rsidRPr="008E6C9F">
        <w:rPr>
          <w:rFonts w:ascii="Times New Roman" w:hAnsi="Times New Roman"/>
          <w:i w:val="0"/>
          <w:lang w:eastAsia="ru-RU"/>
        </w:rPr>
        <w:t>. Состав рабочей группы</w:t>
      </w:r>
      <w:bookmarkEnd w:id="32"/>
      <w:r w:rsidRPr="008E6C9F">
        <w:rPr>
          <w:rFonts w:ascii="Times New Roman" w:hAnsi="Times New Roman"/>
          <w:i w:val="0"/>
          <w:lang w:eastAsia="ru-RU"/>
        </w:rPr>
        <w:t xml:space="preserve"> </w:t>
      </w:r>
    </w:p>
    <w:p w:rsidR="004A058D" w:rsidRDefault="004A058D" w:rsidP="004A058D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4A058D" w:rsidRPr="001A6FB9" w:rsidRDefault="004A058D" w:rsidP="003508B7">
      <w:pPr>
        <w:pStyle w:val="ab"/>
        <w:numPr>
          <w:ilvl w:val="0"/>
          <w:numId w:val="13"/>
        </w:numPr>
        <w:jc w:val="both"/>
        <w:rPr>
          <w:rFonts w:eastAsia="Times New Roman"/>
          <w:i/>
          <w:szCs w:val="24"/>
          <w:lang w:eastAsia="ru-RU"/>
        </w:rPr>
      </w:pPr>
      <w:r w:rsidRPr="001A6FB9">
        <w:rPr>
          <w:rFonts w:eastAsia="Times New Roman"/>
          <w:b/>
          <w:szCs w:val="24"/>
          <w:lang w:eastAsia="ru-RU"/>
        </w:rPr>
        <w:t>Баранов А.А.</w:t>
      </w:r>
      <w:r w:rsidRPr="001A6FB9">
        <w:rPr>
          <w:rFonts w:eastAsia="Times New Roman"/>
          <w:szCs w:val="24"/>
          <w:lang w:eastAsia="ru-RU"/>
        </w:rPr>
        <w:t xml:space="preserve"> </w:t>
      </w:r>
      <w:r w:rsidR="001A6FB9" w:rsidRPr="001A6FB9">
        <w:rPr>
          <w:rFonts w:eastAsia="Times New Roman"/>
          <w:szCs w:val="24"/>
          <w:lang w:eastAsia="ru-RU"/>
        </w:rPr>
        <w:t>акад. РАН, профессор, д.м.н.,</w:t>
      </w:r>
      <w:r w:rsidRPr="001A6FB9">
        <w:rPr>
          <w:rFonts w:eastAsia="Times New Roman"/>
          <w:szCs w:val="24"/>
          <w:lang w:eastAsia="ru-RU"/>
        </w:rPr>
        <w:t xml:space="preserve"> Председатель И</w:t>
      </w:r>
      <w:r w:rsidR="001A6FB9">
        <w:rPr>
          <w:rFonts w:eastAsia="Times New Roman"/>
          <w:szCs w:val="24"/>
          <w:lang w:eastAsia="ru-RU"/>
        </w:rPr>
        <w:t>сполкома Союза педиатров России;</w:t>
      </w:r>
      <w:r w:rsidRPr="001A6FB9">
        <w:rPr>
          <w:rFonts w:eastAsia="Times New Roman"/>
          <w:szCs w:val="24"/>
          <w:lang w:eastAsia="ru-RU"/>
        </w:rPr>
        <w:t xml:space="preserve"> </w:t>
      </w:r>
    </w:p>
    <w:p w:rsidR="00594489" w:rsidRPr="00594489" w:rsidRDefault="00594489" w:rsidP="00B67B1F">
      <w:pPr>
        <w:pStyle w:val="ab"/>
        <w:numPr>
          <w:ilvl w:val="0"/>
          <w:numId w:val="13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594489">
        <w:rPr>
          <w:rFonts w:eastAsia="Times New Roman"/>
          <w:b/>
          <w:szCs w:val="24"/>
          <w:lang w:eastAsia="ru-RU"/>
        </w:rPr>
        <w:t>Лобзин</w:t>
      </w:r>
      <w:proofErr w:type="spellEnd"/>
      <w:r w:rsidRPr="00594489">
        <w:rPr>
          <w:rFonts w:eastAsia="Times New Roman"/>
          <w:b/>
          <w:szCs w:val="24"/>
          <w:lang w:eastAsia="ru-RU"/>
        </w:rPr>
        <w:t xml:space="preserve"> Ю. В.,</w:t>
      </w:r>
      <w:r w:rsidRPr="00594489">
        <w:rPr>
          <w:rFonts w:eastAsia="Times New Roman"/>
          <w:szCs w:val="24"/>
          <w:lang w:eastAsia="ru-RU"/>
        </w:rPr>
        <w:t xml:space="preserve"> акад</w:t>
      </w:r>
      <w:r>
        <w:rPr>
          <w:rFonts w:eastAsia="Times New Roman"/>
          <w:szCs w:val="24"/>
          <w:lang w:eastAsia="ru-RU"/>
        </w:rPr>
        <w:t>.</w:t>
      </w:r>
      <w:r w:rsidRPr="00594489">
        <w:rPr>
          <w:rFonts w:eastAsia="Times New Roman"/>
          <w:szCs w:val="24"/>
          <w:lang w:eastAsia="ru-RU"/>
        </w:rPr>
        <w:t xml:space="preserve"> РАН, профессор,</w:t>
      </w:r>
      <w:r>
        <w:rPr>
          <w:rFonts w:eastAsia="Times New Roman"/>
          <w:szCs w:val="24"/>
          <w:lang w:eastAsia="ru-RU"/>
        </w:rPr>
        <w:t xml:space="preserve"> д.м.н.</w:t>
      </w:r>
      <w:r w:rsidR="00B67B1F">
        <w:rPr>
          <w:rFonts w:eastAsia="Times New Roman"/>
          <w:szCs w:val="24"/>
          <w:lang w:eastAsia="ru-RU"/>
        </w:rPr>
        <w:t xml:space="preserve">, </w:t>
      </w:r>
      <w:r w:rsidR="00B67B1F" w:rsidRPr="00B67B1F">
        <w:rPr>
          <w:rFonts w:eastAsia="Times New Roman"/>
          <w:szCs w:val="24"/>
          <w:lang w:eastAsia="ru-RU"/>
        </w:rPr>
        <w:t>Президент Евро-Азиатского общества по инфекционным болезням, заместител</w:t>
      </w:r>
      <w:r w:rsidR="00B67B1F">
        <w:rPr>
          <w:rFonts w:eastAsia="Times New Roman"/>
          <w:szCs w:val="24"/>
          <w:lang w:eastAsia="ru-RU"/>
        </w:rPr>
        <w:t>ь</w:t>
      </w:r>
      <w:r w:rsidR="00B67B1F" w:rsidRPr="00B67B1F">
        <w:rPr>
          <w:rFonts w:eastAsia="Times New Roman"/>
          <w:szCs w:val="24"/>
          <w:lang w:eastAsia="ru-RU"/>
        </w:rPr>
        <w:t xml:space="preserve"> Председателя национального н</w:t>
      </w:r>
      <w:r w:rsidR="00B67B1F">
        <w:rPr>
          <w:rFonts w:eastAsia="Times New Roman"/>
          <w:szCs w:val="24"/>
          <w:lang w:eastAsia="ru-RU"/>
        </w:rPr>
        <w:t>аучного общества инфекционистов</w:t>
      </w:r>
    </w:p>
    <w:p w:rsidR="004A058D" w:rsidRPr="001A6FB9" w:rsidRDefault="004A058D" w:rsidP="003508B7">
      <w:pPr>
        <w:pStyle w:val="ab"/>
        <w:numPr>
          <w:ilvl w:val="0"/>
          <w:numId w:val="13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1A6FB9">
        <w:rPr>
          <w:rFonts w:eastAsia="Times New Roman"/>
          <w:b/>
          <w:szCs w:val="24"/>
          <w:lang w:eastAsia="ru-RU"/>
        </w:rPr>
        <w:t>Намазова</w:t>
      </w:r>
      <w:proofErr w:type="spellEnd"/>
      <w:r w:rsidRPr="001A6FB9">
        <w:rPr>
          <w:rFonts w:eastAsia="Times New Roman"/>
          <w:b/>
          <w:szCs w:val="24"/>
          <w:lang w:eastAsia="ru-RU"/>
        </w:rPr>
        <w:t>-Баранова Л.С.</w:t>
      </w:r>
      <w:r w:rsidRPr="001A6FB9">
        <w:rPr>
          <w:rFonts w:eastAsia="Times New Roman"/>
          <w:szCs w:val="24"/>
          <w:lang w:eastAsia="ru-RU"/>
        </w:rPr>
        <w:t xml:space="preserve"> </w:t>
      </w:r>
      <w:r w:rsidR="0095664A">
        <w:rPr>
          <w:rFonts w:eastAsia="Times New Roman"/>
          <w:szCs w:val="24"/>
          <w:lang w:eastAsia="ru-RU"/>
        </w:rPr>
        <w:t>акад</w:t>
      </w:r>
      <w:bookmarkStart w:id="33" w:name="_GoBack"/>
      <w:bookmarkEnd w:id="33"/>
      <w:r w:rsidR="001A6FB9" w:rsidRPr="001A6FB9">
        <w:rPr>
          <w:rFonts w:eastAsia="Times New Roman"/>
          <w:szCs w:val="24"/>
          <w:lang w:eastAsia="ru-RU"/>
        </w:rPr>
        <w:t xml:space="preserve">. РАН, профессор, </w:t>
      </w:r>
      <w:r w:rsidRPr="001A6FB9">
        <w:rPr>
          <w:rFonts w:eastAsia="Times New Roman"/>
          <w:szCs w:val="24"/>
          <w:lang w:eastAsia="ru-RU"/>
        </w:rPr>
        <w:t xml:space="preserve">д.м.н., заместитель </w:t>
      </w:r>
      <w:proofErr w:type="gramStart"/>
      <w:r w:rsidRPr="001A6FB9">
        <w:rPr>
          <w:rFonts w:eastAsia="Times New Roman"/>
          <w:szCs w:val="24"/>
          <w:lang w:eastAsia="ru-RU"/>
        </w:rPr>
        <w:t>Председателя Исполкома Союза педиатров России</w:t>
      </w:r>
      <w:proofErr w:type="gramEnd"/>
      <w:r w:rsidR="001A6FB9">
        <w:rPr>
          <w:rFonts w:eastAsia="Times New Roman"/>
          <w:szCs w:val="24"/>
          <w:lang w:eastAsia="ru-RU"/>
        </w:rPr>
        <w:t>;</w:t>
      </w:r>
      <w:r w:rsidRPr="001A6FB9">
        <w:rPr>
          <w:rFonts w:eastAsia="Times New Roman"/>
          <w:szCs w:val="24"/>
          <w:lang w:eastAsia="ru-RU"/>
        </w:rPr>
        <w:t xml:space="preserve"> </w:t>
      </w:r>
    </w:p>
    <w:p w:rsidR="001A6FB9" w:rsidRDefault="001A6FB9" w:rsidP="003508B7">
      <w:pPr>
        <w:pStyle w:val="ab"/>
        <w:numPr>
          <w:ilvl w:val="0"/>
          <w:numId w:val="13"/>
        </w:numPr>
        <w:jc w:val="both"/>
        <w:rPr>
          <w:rFonts w:eastAsia="Times New Roman"/>
          <w:szCs w:val="24"/>
          <w:lang w:eastAsia="ru-RU"/>
        </w:rPr>
      </w:pPr>
      <w:r w:rsidRPr="001A6FB9">
        <w:rPr>
          <w:rFonts w:eastAsia="Times New Roman"/>
          <w:b/>
          <w:szCs w:val="24"/>
          <w:lang w:eastAsia="ru-RU"/>
        </w:rPr>
        <w:t>Таточенко В.К.</w:t>
      </w:r>
      <w:r w:rsidRPr="001A6FB9">
        <w:rPr>
          <w:rFonts w:eastAsia="Times New Roman"/>
          <w:szCs w:val="24"/>
          <w:lang w:eastAsia="ru-RU"/>
        </w:rPr>
        <w:t xml:space="preserve"> д.м.н., профессор,</w:t>
      </w:r>
      <w:r w:rsidRPr="007F129F">
        <w:t xml:space="preserve"> </w:t>
      </w:r>
      <w:r w:rsidRPr="001A6FB9">
        <w:rPr>
          <w:rFonts w:eastAsia="Times New Roman"/>
          <w:szCs w:val="24"/>
          <w:lang w:eastAsia="ru-RU"/>
        </w:rPr>
        <w:t>заслуженный деятель науки, эксперт Всемирной Организации Здравоохранения, член Союза педиатров России</w:t>
      </w:r>
      <w:r>
        <w:rPr>
          <w:rFonts w:eastAsia="Times New Roman"/>
          <w:szCs w:val="24"/>
          <w:lang w:eastAsia="ru-RU"/>
        </w:rPr>
        <w:t>;</w:t>
      </w:r>
    </w:p>
    <w:p w:rsidR="00B67B1F" w:rsidRPr="001A6FB9" w:rsidRDefault="00B67B1F" w:rsidP="003508B7">
      <w:pPr>
        <w:pStyle w:val="ab"/>
        <w:numPr>
          <w:ilvl w:val="0"/>
          <w:numId w:val="13"/>
        </w:numPr>
        <w:jc w:val="both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b/>
          <w:szCs w:val="24"/>
          <w:lang w:eastAsia="ru-RU"/>
        </w:rPr>
        <w:t>Усков</w:t>
      </w:r>
      <w:proofErr w:type="spellEnd"/>
      <w:r>
        <w:rPr>
          <w:rFonts w:eastAsia="Times New Roman"/>
          <w:b/>
          <w:szCs w:val="24"/>
          <w:lang w:eastAsia="ru-RU"/>
        </w:rPr>
        <w:t xml:space="preserve"> А</w:t>
      </w:r>
      <w:r w:rsidRPr="000A2966">
        <w:rPr>
          <w:rFonts w:eastAsia="Times New Roman"/>
          <w:b/>
          <w:szCs w:val="24"/>
          <w:lang w:eastAsia="ru-RU"/>
        </w:rPr>
        <w:t>.Н.</w:t>
      </w:r>
      <w:r>
        <w:rPr>
          <w:rFonts w:eastAsia="Times New Roman"/>
          <w:szCs w:val="24"/>
          <w:lang w:eastAsia="ru-RU"/>
        </w:rPr>
        <w:t xml:space="preserve"> д.м.н., профессор</w:t>
      </w:r>
    </w:p>
    <w:p w:rsidR="001A6FB9" w:rsidRPr="001A6FB9" w:rsidRDefault="001A6FB9" w:rsidP="003508B7">
      <w:pPr>
        <w:pStyle w:val="ab"/>
        <w:numPr>
          <w:ilvl w:val="0"/>
          <w:numId w:val="13"/>
        </w:numPr>
        <w:jc w:val="both"/>
        <w:rPr>
          <w:rFonts w:eastAsia="Times New Roman"/>
          <w:szCs w:val="24"/>
          <w:lang w:eastAsia="ru-RU"/>
        </w:rPr>
      </w:pPr>
      <w:r w:rsidRPr="001A6FB9">
        <w:rPr>
          <w:rFonts w:eastAsia="Times New Roman"/>
          <w:b/>
          <w:szCs w:val="24"/>
          <w:lang w:eastAsia="ru-RU"/>
        </w:rPr>
        <w:t>Куличенко Т.В.</w:t>
      </w:r>
      <w:r w:rsidRPr="001A6FB9">
        <w:rPr>
          <w:rFonts w:eastAsia="Times New Roman"/>
          <w:szCs w:val="24"/>
          <w:lang w:eastAsia="ru-RU"/>
        </w:rPr>
        <w:t xml:space="preserve"> д.м.н., профессор РАН,</w:t>
      </w:r>
      <w:r w:rsidRPr="00E33486">
        <w:t xml:space="preserve"> </w:t>
      </w:r>
      <w:r w:rsidRPr="001A6FB9">
        <w:rPr>
          <w:rFonts w:eastAsia="Times New Roman"/>
          <w:szCs w:val="24"/>
          <w:lang w:eastAsia="ru-RU"/>
        </w:rPr>
        <w:t>эксперт Всемирной Организации Здравоохранения, член Союза педиатров России</w:t>
      </w:r>
      <w:r>
        <w:rPr>
          <w:rFonts w:eastAsia="Times New Roman"/>
          <w:szCs w:val="24"/>
          <w:lang w:eastAsia="ru-RU"/>
        </w:rPr>
        <w:t>;</w:t>
      </w:r>
      <w:r w:rsidRPr="001A6FB9">
        <w:rPr>
          <w:rFonts w:eastAsia="Times New Roman"/>
          <w:szCs w:val="24"/>
          <w:lang w:eastAsia="ru-RU"/>
        </w:rPr>
        <w:t xml:space="preserve"> </w:t>
      </w:r>
    </w:p>
    <w:p w:rsidR="001A6FB9" w:rsidRPr="001A6FB9" w:rsidRDefault="001A6FB9" w:rsidP="003508B7">
      <w:pPr>
        <w:pStyle w:val="ab"/>
        <w:numPr>
          <w:ilvl w:val="0"/>
          <w:numId w:val="13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1A6FB9">
        <w:rPr>
          <w:rFonts w:eastAsia="Times New Roman"/>
          <w:b/>
          <w:szCs w:val="24"/>
          <w:lang w:eastAsia="ru-RU"/>
        </w:rPr>
        <w:t>Бакрадзе</w:t>
      </w:r>
      <w:proofErr w:type="spellEnd"/>
      <w:r w:rsidRPr="001A6FB9">
        <w:rPr>
          <w:rFonts w:eastAsia="Times New Roman"/>
          <w:b/>
          <w:szCs w:val="24"/>
          <w:lang w:eastAsia="ru-RU"/>
        </w:rPr>
        <w:t xml:space="preserve"> М.Д.</w:t>
      </w:r>
      <w:r w:rsidRPr="001A6FB9">
        <w:rPr>
          <w:rFonts w:eastAsia="Times New Roman"/>
          <w:szCs w:val="24"/>
          <w:lang w:eastAsia="ru-RU"/>
        </w:rPr>
        <w:t xml:space="preserve"> д.м.н.,</w:t>
      </w:r>
      <w:r w:rsidRPr="00E33486">
        <w:t xml:space="preserve"> </w:t>
      </w:r>
      <w:r w:rsidRPr="001A6FB9">
        <w:rPr>
          <w:rFonts w:eastAsia="Times New Roman"/>
          <w:szCs w:val="24"/>
          <w:lang w:eastAsia="ru-RU"/>
        </w:rPr>
        <w:t>член Союза педиатров России</w:t>
      </w:r>
      <w:r>
        <w:rPr>
          <w:rFonts w:eastAsia="Times New Roman"/>
          <w:szCs w:val="24"/>
          <w:lang w:eastAsia="ru-RU"/>
        </w:rPr>
        <w:t>;</w:t>
      </w:r>
      <w:r w:rsidRPr="001A6FB9">
        <w:rPr>
          <w:rFonts w:eastAsia="Times New Roman"/>
          <w:szCs w:val="24"/>
          <w:lang w:eastAsia="ru-RU"/>
        </w:rPr>
        <w:t xml:space="preserve"> </w:t>
      </w:r>
    </w:p>
    <w:p w:rsidR="001A6FB9" w:rsidRPr="001A6FB9" w:rsidRDefault="001A6FB9" w:rsidP="003508B7">
      <w:pPr>
        <w:pStyle w:val="ab"/>
        <w:numPr>
          <w:ilvl w:val="0"/>
          <w:numId w:val="13"/>
        </w:numPr>
        <w:jc w:val="both"/>
        <w:rPr>
          <w:rFonts w:eastAsia="Times New Roman"/>
          <w:szCs w:val="24"/>
          <w:lang w:eastAsia="ru-RU"/>
        </w:rPr>
      </w:pPr>
      <w:r w:rsidRPr="001A6FB9">
        <w:rPr>
          <w:rFonts w:eastAsia="Times New Roman"/>
          <w:b/>
          <w:szCs w:val="24"/>
          <w:lang w:eastAsia="ru-RU"/>
        </w:rPr>
        <w:t>Вишнева Е.А.</w:t>
      </w:r>
      <w:r w:rsidRPr="001A6FB9">
        <w:rPr>
          <w:rFonts w:eastAsia="Times New Roman"/>
          <w:szCs w:val="24"/>
          <w:lang w:eastAsia="ru-RU"/>
        </w:rPr>
        <w:t xml:space="preserve"> к.м.н., член Союза педиатров России</w:t>
      </w:r>
      <w:r>
        <w:rPr>
          <w:rFonts w:eastAsia="Times New Roman"/>
          <w:szCs w:val="24"/>
          <w:lang w:eastAsia="ru-RU"/>
        </w:rPr>
        <w:t>;</w:t>
      </w:r>
    </w:p>
    <w:p w:rsidR="001A6FB9" w:rsidRDefault="001A6FB9" w:rsidP="003508B7">
      <w:pPr>
        <w:pStyle w:val="ab"/>
        <w:numPr>
          <w:ilvl w:val="0"/>
          <w:numId w:val="13"/>
        </w:numPr>
        <w:jc w:val="both"/>
        <w:rPr>
          <w:rFonts w:eastAsia="Times New Roman"/>
          <w:szCs w:val="24"/>
          <w:lang w:eastAsia="ru-RU"/>
        </w:rPr>
      </w:pPr>
      <w:r w:rsidRPr="001A6FB9">
        <w:rPr>
          <w:rFonts w:eastAsia="Times New Roman"/>
          <w:b/>
          <w:szCs w:val="24"/>
          <w:lang w:eastAsia="ru-RU"/>
        </w:rPr>
        <w:t>Селимзянова Л.Р.</w:t>
      </w:r>
      <w:r>
        <w:rPr>
          <w:rFonts w:eastAsia="Times New Roman"/>
          <w:szCs w:val="24"/>
          <w:lang w:eastAsia="ru-RU"/>
        </w:rPr>
        <w:t xml:space="preserve"> </w:t>
      </w:r>
      <w:r w:rsidRPr="001A6FB9">
        <w:rPr>
          <w:rFonts w:eastAsia="Times New Roman"/>
          <w:szCs w:val="24"/>
          <w:lang w:eastAsia="ru-RU"/>
        </w:rPr>
        <w:t xml:space="preserve"> к.м.н., член Союза педиатров России</w:t>
      </w:r>
      <w:r>
        <w:rPr>
          <w:rFonts w:eastAsia="Times New Roman"/>
          <w:szCs w:val="24"/>
          <w:lang w:eastAsia="ru-RU"/>
        </w:rPr>
        <w:t>;</w:t>
      </w:r>
    </w:p>
    <w:p w:rsidR="001A6FB9" w:rsidRPr="001A6FB9" w:rsidRDefault="001A6FB9" w:rsidP="003508B7">
      <w:pPr>
        <w:pStyle w:val="ab"/>
        <w:numPr>
          <w:ilvl w:val="0"/>
          <w:numId w:val="13"/>
        </w:numPr>
        <w:jc w:val="both"/>
        <w:rPr>
          <w:rFonts w:eastAsia="Times New Roman"/>
          <w:szCs w:val="24"/>
          <w:lang w:eastAsia="ru-RU"/>
        </w:rPr>
      </w:pPr>
      <w:r w:rsidRPr="001A6FB9">
        <w:rPr>
          <w:rFonts w:eastAsia="Times New Roman"/>
          <w:b/>
          <w:szCs w:val="24"/>
          <w:lang w:eastAsia="ru-RU"/>
        </w:rPr>
        <w:t>Полякова А.С.</w:t>
      </w:r>
      <w:r w:rsidRPr="001A6FB9">
        <w:rPr>
          <w:rFonts w:eastAsia="Times New Roman"/>
          <w:szCs w:val="24"/>
          <w:lang w:eastAsia="ru-RU"/>
        </w:rPr>
        <w:t xml:space="preserve"> к.м.н., член Союза педиатров России</w:t>
      </w:r>
      <w:r>
        <w:rPr>
          <w:rFonts w:eastAsia="Times New Roman"/>
          <w:szCs w:val="24"/>
          <w:lang w:eastAsia="ru-RU"/>
        </w:rPr>
        <w:t>;</w:t>
      </w:r>
    </w:p>
    <w:p w:rsidR="004A058D" w:rsidRPr="001A6FB9" w:rsidRDefault="004A058D" w:rsidP="003508B7">
      <w:pPr>
        <w:pStyle w:val="ab"/>
        <w:numPr>
          <w:ilvl w:val="0"/>
          <w:numId w:val="13"/>
        </w:numPr>
        <w:jc w:val="both"/>
        <w:rPr>
          <w:rFonts w:eastAsia="Times New Roman"/>
          <w:szCs w:val="24"/>
          <w:lang w:eastAsia="ru-RU"/>
        </w:rPr>
      </w:pPr>
      <w:r w:rsidRPr="001A6FB9">
        <w:rPr>
          <w:rFonts w:eastAsia="Times New Roman"/>
          <w:b/>
          <w:szCs w:val="24"/>
          <w:lang w:eastAsia="ru-RU"/>
        </w:rPr>
        <w:t>Артемова И.В.</w:t>
      </w:r>
      <w:r w:rsidRPr="001A6FB9">
        <w:rPr>
          <w:rFonts w:eastAsia="Times New Roman"/>
          <w:szCs w:val="24"/>
          <w:lang w:eastAsia="ru-RU"/>
        </w:rPr>
        <w:t xml:space="preserve"> м.н.с., член Союза педиатров России</w:t>
      </w:r>
      <w:r w:rsidR="001A6FB9">
        <w:rPr>
          <w:rFonts w:eastAsia="Times New Roman"/>
          <w:szCs w:val="24"/>
          <w:lang w:eastAsia="ru-RU"/>
        </w:rPr>
        <w:t>.</w:t>
      </w:r>
    </w:p>
    <w:p w:rsidR="004A058D" w:rsidRDefault="004A058D" w:rsidP="004A058D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4A058D" w:rsidRPr="00E33486" w:rsidRDefault="004A058D" w:rsidP="004A058D">
      <w:pPr>
        <w:jc w:val="both"/>
        <w:rPr>
          <w:rFonts w:eastAsia="Times New Roman"/>
          <w:b/>
          <w:szCs w:val="24"/>
          <w:lang w:eastAsia="ru-RU"/>
        </w:rPr>
      </w:pPr>
      <w:r w:rsidRPr="00E33486">
        <w:rPr>
          <w:rFonts w:eastAsia="Times New Roman"/>
          <w:b/>
          <w:szCs w:val="24"/>
          <w:lang w:eastAsia="ru-RU"/>
        </w:rPr>
        <w:t>Авторы подтверждают отсутствие финансовой поддержки/конфликта интересов, который необходимо обнародовать.</w:t>
      </w:r>
    </w:p>
    <w:p w:rsidR="00F369B1" w:rsidRDefault="00F369B1">
      <w:pPr>
        <w:spacing w:after="160" w:line="259" w:lineRule="auto"/>
        <w:ind w:firstLine="0"/>
        <w:rPr>
          <w:rFonts w:eastAsia="Times New Roman" w:cs="Times New Roman"/>
          <w:b/>
          <w:bCs/>
          <w:iCs/>
          <w:szCs w:val="24"/>
          <w:lang w:eastAsia="ru-RU"/>
        </w:rPr>
      </w:pPr>
      <w:r>
        <w:rPr>
          <w:i/>
          <w:szCs w:val="24"/>
          <w:lang w:eastAsia="ru-RU"/>
        </w:rPr>
        <w:br w:type="page"/>
      </w:r>
    </w:p>
    <w:p w:rsidR="004A058D" w:rsidRPr="008E6C9F" w:rsidRDefault="004A058D" w:rsidP="004A058D">
      <w:pPr>
        <w:pStyle w:val="2"/>
        <w:rPr>
          <w:rFonts w:ascii="Times New Roman" w:eastAsia="Gulim" w:hAnsi="Times New Roman"/>
          <w:bCs w:val="0"/>
          <w:i w:val="0"/>
          <w:color w:val="000000"/>
        </w:rPr>
      </w:pPr>
      <w:bookmarkStart w:id="34" w:name="_Toc464803381"/>
      <w:r w:rsidRPr="008E6C9F">
        <w:rPr>
          <w:rFonts w:ascii="Times New Roman" w:hAnsi="Times New Roman"/>
          <w:i w:val="0"/>
          <w:lang w:eastAsia="ru-RU"/>
        </w:rPr>
        <w:lastRenderedPageBreak/>
        <w:t>Приложение А</w:t>
      </w:r>
      <w:proofErr w:type="gramStart"/>
      <w:r w:rsidRPr="008E6C9F">
        <w:rPr>
          <w:rFonts w:ascii="Times New Roman" w:hAnsi="Times New Roman"/>
          <w:i w:val="0"/>
          <w:lang w:eastAsia="ru-RU"/>
        </w:rPr>
        <w:t>2</w:t>
      </w:r>
      <w:proofErr w:type="gramEnd"/>
      <w:r w:rsidRPr="008E6C9F">
        <w:rPr>
          <w:rFonts w:ascii="Times New Roman" w:hAnsi="Times New Roman"/>
          <w:i w:val="0"/>
          <w:lang w:eastAsia="ru-RU"/>
        </w:rPr>
        <w:t>. М</w:t>
      </w:r>
      <w:r w:rsidRPr="008E6C9F">
        <w:rPr>
          <w:rFonts w:ascii="Times New Roman" w:eastAsia="Gulim" w:hAnsi="Times New Roman"/>
          <w:bCs w:val="0"/>
          <w:i w:val="0"/>
          <w:color w:val="000000"/>
        </w:rPr>
        <w:t>етодология разработки клинических рекомендаций</w:t>
      </w:r>
      <w:bookmarkEnd w:id="34"/>
      <w:r w:rsidRPr="008E6C9F">
        <w:rPr>
          <w:rFonts w:ascii="Times New Roman" w:eastAsia="Gulim" w:hAnsi="Times New Roman"/>
          <w:bCs w:val="0"/>
          <w:i w:val="0"/>
          <w:color w:val="000000"/>
        </w:rPr>
        <w:t xml:space="preserve"> </w:t>
      </w:r>
    </w:p>
    <w:p w:rsidR="004A058D" w:rsidRDefault="004A058D" w:rsidP="004A058D">
      <w:pPr>
        <w:spacing w:line="240" w:lineRule="auto"/>
        <w:jc w:val="both"/>
        <w:rPr>
          <w:rFonts w:eastAsia="Gulim"/>
          <w:b/>
          <w:bCs/>
          <w:color w:val="000000"/>
          <w:szCs w:val="24"/>
        </w:rPr>
      </w:pPr>
    </w:p>
    <w:p w:rsidR="004A058D" w:rsidRDefault="004A058D" w:rsidP="004A058D">
      <w:pPr>
        <w:spacing w:line="240" w:lineRule="auto"/>
        <w:jc w:val="both"/>
        <w:rPr>
          <w:rFonts w:eastAsia="Gulim"/>
          <w:b/>
          <w:bCs/>
          <w:color w:val="000000"/>
          <w:szCs w:val="24"/>
        </w:rPr>
      </w:pPr>
      <w:r>
        <w:rPr>
          <w:rFonts w:eastAsia="Gulim"/>
          <w:b/>
          <w:bCs/>
          <w:color w:val="000000"/>
          <w:szCs w:val="24"/>
        </w:rPr>
        <w:t>Целевая аудитория данных клинических рекомендаций:</w:t>
      </w:r>
    </w:p>
    <w:p w:rsidR="004A058D" w:rsidRDefault="004A058D" w:rsidP="004A058D">
      <w:pPr>
        <w:spacing w:line="240" w:lineRule="auto"/>
        <w:jc w:val="both"/>
        <w:rPr>
          <w:rFonts w:eastAsia="Gulim"/>
          <w:b/>
          <w:bCs/>
          <w:color w:val="000000"/>
          <w:szCs w:val="24"/>
        </w:rPr>
      </w:pPr>
    </w:p>
    <w:p w:rsidR="000A2966" w:rsidRDefault="004A058D" w:rsidP="003508B7">
      <w:pPr>
        <w:numPr>
          <w:ilvl w:val="0"/>
          <w:numId w:val="12"/>
        </w:numPr>
        <w:spacing w:line="240" w:lineRule="auto"/>
        <w:jc w:val="both"/>
        <w:rPr>
          <w:rFonts w:eastAsia="Gulim"/>
          <w:bCs/>
          <w:color w:val="000000"/>
          <w:szCs w:val="24"/>
        </w:rPr>
      </w:pPr>
      <w:r w:rsidRPr="000A2966">
        <w:rPr>
          <w:rFonts w:eastAsia="Gulim"/>
          <w:bCs/>
          <w:color w:val="000000"/>
          <w:szCs w:val="24"/>
        </w:rPr>
        <w:t>Врачи-педиатры</w:t>
      </w:r>
      <w:r w:rsidR="00A3290D">
        <w:rPr>
          <w:rFonts w:eastAsia="Gulim"/>
          <w:bCs/>
          <w:color w:val="000000"/>
          <w:szCs w:val="24"/>
        </w:rPr>
        <w:t>;</w:t>
      </w:r>
    </w:p>
    <w:p w:rsidR="004A058D" w:rsidRPr="000A2966" w:rsidRDefault="004A058D" w:rsidP="003508B7">
      <w:pPr>
        <w:numPr>
          <w:ilvl w:val="0"/>
          <w:numId w:val="12"/>
        </w:numPr>
        <w:spacing w:line="240" w:lineRule="auto"/>
        <w:jc w:val="both"/>
        <w:rPr>
          <w:rFonts w:eastAsia="Gulim"/>
          <w:bCs/>
          <w:color w:val="000000"/>
          <w:szCs w:val="24"/>
        </w:rPr>
      </w:pPr>
      <w:r w:rsidRPr="000A2966">
        <w:rPr>
          <w:rFonts w:eastAsia="Gulim"/>
          <w:bCs/>
          <w:color w:val="000000"/>
          <w:szCs w:val="24"/>
        </w:rPr>
        <w:t>Врачи общей врачебной практики (семейные врачи)</w:t>
      </w:r>
      <w:r w:rsidR="00A3290D">
        <w:rPr>
          <w:rFonts w:eastAsia="Gulim"/>
          <w:bCs/>
          <w:color w:val="000000"/>
          <w:szCs w:val="24"/>
        </w:rPr>
        <w:t>;</w:t>
      </w:r>
    </w:p>
    <w:p w:rsidR="004A058D" w:rsidRPr="00E33486" w:rsidRDefault="004A058D" w:rsidP="003508B7">
      <w:pPr>
        <w:numPr>
          <w:ilvl w:val="0"/>
          <w:numId w:val="12"/>
        </w:numPr>
        <w:spacing w:line="240" w:lineRule="auto"/>
        <w:jc w:val="both"/>
        <w:rPr>
          <w:rFonts w:eastAsia="Gulim"/>
          <w:bCs/>
          <w:color w:val="000000"/>
          <w:szCs w:val="24"/>
        </w:rPr>
      </w:pPr>
      <w:r w:rsidRPr="00E33486">
        <w:rPr>
          <w:rFonts w:eastAsia="Gulim"/>
          <w:bCs/>
          <w:color w:val="000000"/>
          <w:szCs w:val="24"/>
        </w:rPr>
        <w:t>Студенты медицинских ВУЗов</w:t>
      </w:r>
      <w:r w:rsidR="00A3290D">
        <w:rPr>
          <w:rFonts w:eastAsia="Gulim"/>
          <w:bCs/>
          <w:color w:val="000000"/>
          <w:szCs w:val="24"/>
        </w:rPr>
        <w:t>;</w:t>
      </w:r>
    </w:p>
    <w:p w:rsidR="004A058D" w:rsidRPr="00E33486" w:rsidRDefault="004A058D" w:rsidP="003508B7">
      <w:pPr>
        <w:numPr>
          <w:ilvl w:val="0"/>
          <w:numId w:val="12"/>
        </w:numPr>
        <w:spacing w:line="240" w:lineRule="auto"/>
        <w:jc w:val="both"/>
        <w:rPr>
          <w:rFonts w:eastAsia="Gulim"/>
          <w:bCs/>
          <w:color w:val="000000"/>
          <w:szCs w:val="24"/>
        </w:rPr>
      </w:pPr>
      <w:proofErr w:type="gramStart"/>
      <w:r w:rsidRPr="00E33486">
        <w:rPr>
          <w:rFonts w:eastAsia="Gulim"/>
          <w:bCs/>
          <w:color w:val="000000"/>
          <w:szCs w:val="24"/>
        </w:rPr>
        <w:t>Обучающиеся</w:t>
      </w:r>
      <w:proofErr w:type="gramEnd"/>
      <w:r w:rsidRPr="00E33486">
        <w:rPr>
          <w:rFonts w:eastAsia="Gulim"/>
          <w:bCs/>
          <w:color w:val="000000"/>
          <w:szCs w:val="24"/>
        </w:rPr>
        <w:t xml:space="preserve"> в ординатуре и интернатуре</w:t>
      </w:r>
      <w:r w:rsidR="00A3290D">
        <w:rPr>
          <w:rFonts w:eastAsia="Gulim"/>
          <w:bCs/>
          <w:color w:val="000000"/>
          <w:szCs w:val="24"/>
        </w:rPr>
        <w:t>.</w:t>
      </w:r>
    </w:p>
    <w:p w:rsidR="004A058D" w:rsidRPr="00E33486" w:rsidRDefault="004A058D" w:rsidP="004A058D">
      <w:pPr>
        <w:spacing w:line="240" w:lineRule="auto"/>
        <w:ind w:left="720"/>
        <w:jc w:val="both"/>
        <w:rPr>
          <w:rFonts w:eastAsia="Gulim"/>
          <w:bCs/>
          <w:color w:val="000000"/>
          <w:szCs w:val="24"/>
        </w:rPr>
      </w:pPr>
    </w:p>
    <w:p w:rsidR="004A058D" w:rsidRPr="00AC3D10" w:rsidRDefault="004A058D" w:rsidP="004A058D">
      <w:pPr>
        <w:spacing w:line="240" w:lineRule="auto"/>
        <w:jc w:val="right"/>
        <w:rPr>
          <w:rFonts w:eastAsia="MS Mincho"/>
          <w:bCs/>
          <w:szCs w:val="24"/>
          <w:lang w:eastAsia="ru-RU"/>
        </w:rPr>
      </w:pPr>
      <w:r w:rsidRPr="00AC3D10">
        <w:rPr>
          <w:rFonts w:eastAsia="MS Mincho"/>
          <w:bCs/>
          <w:szCs w:val="24"/>
          <w:lang w:eastAsia="ru-RU"/>
        </w:rPr>
        <w:t xml:space="preserve">Таблица 1. </w:t>
      </w:r>
    </w:p>
    <w:p w:rsidR="004A058D" w:rsidRPr="00AC3D10" w:rsidRDefault="004A058D" w:rsidP="004A058D">
      <w:pPr>
        <w:spacing w:line="240" w:lineRule="auto"/>
        <w:jc w:val="right"/>
        <w:rPr>
          <w:rFonts w:eastAsia="MS Mincho"/>
          <w:szCs w:val="24"/>
          <w:lang w:eastAsia="ru-RU"/>
        </w:rPr>
      </w:pPr>
      <w:r w:rsidRPr="00AC3D10">
        <w:rPr>
          <w:rFonts w:eastAsia="MS Mincho"/>
          <w:bCs/>
          <w:szCs w:val="24"/>
          <w:lang w:eastAsia="ru-RU"/>
        </w:rPr>
        <w:t>Схема для оценки уровня рекомендаций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1983"/>
        <w:gridCol w:w="3260"/>
        <w:gridCol w:w="2092"/>
      </w:tblGrid>
      <w:tr w:rsidR="004A058D" w:rsidRPr="00AC3D10" w:rsidTr="00EB77BA">
        <w:trPr>
          <w:trHeight w:val="709"/>
        </w:trPr>
        <w:tc>
          <w:tcPr>
            <w:tcW w:w="1168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b/>
                <w:bCs/>
                <w:sz w:val="20"/>
                <w:szCs w:val="20"/>
                <w:lang w:eastAsia="ru-RU"/>
              </w:rPr>
              <w:t>Степень  достоверности рекомендаций</w:t>
            </w:r>
          </w:p>
        </w:tc>
        <w:tc>
          <w:tcPr>
            <w:tcW w:w="1036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bCs/>
                <w:sz w:val="20"/>
                <w:szCs w:val="20"/>
                <w:lang w:eastAsia="ru-RU"/>
              </w:rPr>
              <w:t>Соотношение риска и преимуществ</w:t>
            </w:r>
          </w:p>
        </w:tc>
        <w:tc>
          <w:tcPr>
            <w:tcW w:w="1703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bCs/>
                <w:sz w:val="20"/>
                <w:szCs w:val="20"/>
                <w:lang w:eastAsia="ru-RU"/>
              </w:rPr>
              <w:t>Методологическое качество имеющихся доказательств</w:t>
            </w:r>
          </w:p>
        </w:tc>
        <w:tc>
          <w:tcPr>
            <w:tcW w:w="1093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bCs/>
                <w:sz w:val="20"/>
                <w:szCs w:val="20"/>
                <w:lang w:eastAsia="ru-RU"/>
              </w:rPr>
              <w:t>Пояснения по применению рекомендаций</w:t>
            </w:r>
          </w:p>
        </w:tc>
      </w:tr>
      <w:tr w:rsidR="004A058D" w:rsidRPr="00AC3D10" w:rsidTr="00EB77BA">
        <w:trPr>
          <w:trHeight w:val="2150"/>
        </w:trPr>
        <w:tc>
          <w:tcPr>
            <w:tcW w:w="1168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b/>
                <w:sz w:val="20"/>
                <w:szCs w:val="20"/>
                <w:lang w:eastAsia="ru-RU"/>
              </w:rPr>
              <w:t>1А</w:t>
            </w:r>
          </w:p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b/>
                <w:sz w:val="20"/>
                <w:szCs w:val="20"/>
                <w:lang w:eastAsia="ru-RU"/>
              </w:rPr>
              <w:t xml:space="preserve">Сильная рекомендация, основанная на доказательствах высокого качества </w:t>
            </w:r>
          </w:p>
        </w:tc>
        <w:tc>
          <w:tcPr>
            <w:tcW w:w="1036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>Польза отчетливо превалирует над рисками и затратами, либо наоборот</w:t>
            </w:r>
          </w:p>
        </w:tc>
        <w:tc>
          <w:tcPr>
            <w:tcW w:w="1703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 xml:space="preserve">Надежные непротиворечивые доказательства, основанные на хорошо </w:t>
            </w:r>
            <w:proofErr w:type="gramStart"/>
            <w:r w:rsidRPr="00AC3D10">
              <w:rPr>
                <w:rFonts w:eastAsia="MS Mincho"/>
                <w:sz w:val="20"/>
                <w:szCs w:val="20"/>
                <w:lang w:eastAsia="ru-RU"/>
              </w:rPr>
              <w:t>выполненных</w:t>
            </w:r>
            <w:proofErr w:type="gramEnd"/>
            <w:r w:rsidRPr="00AC3D10">
              <w:rPr>
                <w:rFonts w:eastAsia="MS Mincho"/>
                <w:sz w:val="20"/>
                <w:szCs w:val="20"/>
                <w:lang w:eastAsia="ru-RU"/>
              </w:rPr>
              <w:t xml:space="preserve"> РКИ или неопровержимые доказательства, представленные в какой-либо другой форме.  </w:t>
            </w:r>
          </w:p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>Дальнейшие исследования вряд ли изменят  нашу уверенность в оценке соотношения пользы и риска.</w:t>
            </w:r>
          </w:p>
        </w:tc>
        <w:tc>
          <w:tcPr>
            <w:tcW w:w="1093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>Сильная рекомендация, которая может использоваться в большинстве случаев у преимущественного количества пациентов без каких-либо изменений и исключений</w:t>
            </w:r>
          </w:p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4A058D" w:rsidRPr="00AC3D10" w:rsidTr="00EB77BA">
        <w:trPr>
          <w:trHeight w:val="2824"/>
        </w:trPr>
        <w:tc>
          <w:tcPr>
            <w:tcW w:w="1168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b/>
                <w:sz w:val="20"/>
                <w:szCs w:val="20"/>
                <w:lang w:eastAsia="ru-RU"/>
              </w:rPr>
              <w:t>1В</w:t>
            </w:r>
          </w:p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b/>
                <w:sz w:val="20"/>
                <w:szCs w:val="20"/>
                <w:lang w:eastAsia="ru-RU"/>
              </w:rPr>
              <w:t>Сильная рекомендация, основанная на доказательствах умеренного качества</w:t>
            </w:r>
          </w:p>
        </w:tc>
        <w:tc>
          <w:tcPr>
            <w:tcW w:w="1036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>Польза отчетливо превалирует над рисками и затратами, либо наоборот</w:t>
            </w:r>
          </w:p>
        </w:tc>
        <w:tc>
          <w:tcPr>
            <w:tcW w:w="1703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>Доказательства, основанные на результатах РКИ, выполненных с некоторыми ограничениями (противоречивые результаты, методологические ошибки, косвенные или случайные и т.п.), либо  других веских основаниях. Дальнейшие исследования (если они проводятся), вероятно, окажут влияние на нашу уверенность в оценке соотношения пользы и риска и могут изменить ее.</w:t>
            </w:r>
          </w:p>
        </w:tc>
        <w:tc>
          <w:tcPr>
            <w:tcW w:w="1093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 xml:space="preserve">Сильная рекомендация, применение которой возможно в большинстве случаев </w:t>
            </w:r>
          </w:p>
        </w:tc>
      </w:tr>
      <w:tr w:rsidR="004A058D" w:rsidRPr="00AC3D10" w:rsidTr="00EB77BA">
        <w:trPr>
          <w:trHeight w:val="1690"/>
        </w:trPr>
        <w:tc>
          <w:tcPr>
            <w:tcW w:w="1168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b/>
                <w:sz w:val="20"/>
                <w:szCs w:val="20"/>
                <w:lang w:eastAsia="ru-RU"/>
              </w:rPr>
              <w:t>1С</w:t>
            </w:r>
          </w:p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b/>
                <w:sz w:val="20"/>
                <w:szCs w:val="20"/>
                <w:lang w:eastAsia="ru-RU"/>
              </w:rPr>
              <w:t>Сильная рекомендация, основанная на доказательствах низкого качества</w:t>
            </w:r>
          </w:p>
        </w:tc>
        <w:tc>
          <w:tcPr>
            <w:tcW w:w="1036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>Польза, вероятно, будет превалировать над возможными рисками и затратами, либо наоборот</w:t>
            </w:r>
          </w:p>
        </w:tc>
        <w:tc>
          <w:tcPr>
            <w:tcW w:w="1703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>Доказательства, основанные на обсервационных исследованиях, бессистемном клиническом опыте, результатах РКИ, выполненных с существенными недостатками. Любая оценка эффекта расценивается как неопределенная.</w:t>
            </w:r>
          </w:p>
        </w:tc>
        <w:tc>
          <w:tcPr>
            <w:tcW w:w="1093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>Относительно сильная рекомендация, которая может быть изменена при получении доказательств более высокого качества</w:t>
            </w:r>
          </w:p>
        </w:tc>
      </w:tr>
      <w:tr w:rsidR="004A058D" w:rsidRPr="00AC3D10" w:rsidTr="00EB77BA">
        <w:trPr>
          <w:trHeight w:val="2124"/>
        </w:trPr>
        <w:tc>
          <w:tcPr>
            <w:tcW w:w="1168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b/>
                <w:sz w:val="20"/>
                <w:szCs w:val="20"/>
                <w:lang w:eastAsia="ru-RU"/>
              </w:rPr>
              <w:t>2А</w:t>
            </w:r>
          </w:p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AA0B00">
              <w:rPr>
                <w:rFonts w:eastAsia="MS Mincho"/>
                <w:b/>
                <w:sz w:val="20"/>
                <w:szCs w:val="20"/>
                <w:lang w:eastAsia="ru-RU"/>
              </w:rPr>
              <w:t>Слабая рекомендация</w:t>
            </w:r>
            <w:r w:rsidRPr="00AC3D10">
              <w:rPr>
                <w:rFonts w:eastAsia="MS Mincho"/>
                <w:b/>
                <w:sz w:val="20"/>
                <w:szCs w:val="20"/>
                <w:lang w:eastAsia="ru-RU"/>
              </w:rPr>
              <w:t>, основанная на доказательствах высокого качества</w:t>
            </w:r>
          </w:p>
        </w:tc>
        <w:tc>
          <w:tcPr>
            <w:tcW w:w="1036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>Польза сопоставима с возможными рисками и затратами</w:t>
            </w:r>
          </w:p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 xml:space="preserve">Надежные доказательства, основанные на хорошо </w:t>
            </w:r>
            <w:proofErr w:type="gramStart"/>
            <w:r w:rsidRPr="00AC3D10">
              <w:rPr>
                <w:rFonts w:eastAsia="MS Mincho"/>
                <w:sz w:val="20"/>
                <w:szCs w:val="20"/>
                <w:lang w:eastAsia="ru-RU"/>
              </w:rPr>
              <w:t>выполненных</w:t>
            </w:r>
            <w:proofErr w:type="gramEnd"/>
            <w:r w:rsidRPr="00AC3D10">
              <w:rPr>
                <w:rFonts w:eastAsia="MS Mincho"/>
                <w:sz w:val="20"/>
                <w:szCs w:val="20"/>
                <w:lang w:eastAsia="ru-RU"/>
              </w:rPr>
              <w:t xml:space="preserve"> РКИ или подтвержденные другими неопровержимыми данными. </w:t>
            </w:r>
          </w:p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>Дальнейшие исследования вряд ли изменят нашу уверенность в оценке соотношения пользы и риска.</w:t>
            </w:r>
          </w:p>
        </w:tc>
        <w:tc>
          <w:tcPr>
            <w:tcW w:w="1093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>Слабая рекомендация.</w:t>
            </w:r>
          </w:p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>Выбор наилучшей тактики будет зависеть от клинической ситуации (обстоятельств), пациента или социальных предпочтений.</w:t>
            </w:r>
          </w:p>
        </w:tc>
      </w:tr>
      <w:tr w:rsidR="004A058D" w:rsidRPr="00AC3D10" w:rsidTr="00EB77BA">
        <w:trPr>
          <w:trHeight w:val="85"/>
        </w:trPr>
        <w:tc>
          <w:tcPr>
            <w:tcW w:w="1168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b/>
                <w:sz w:val="20"/>
                <w:szCs w:val="20"/>
                <w:lang w:eastAsia="ru-RU"/>
              </w:rPr>
              <w:t>2В</w:t>
            </w:r>
          </w:p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b/>
                <w:sz w:val="20"/>
                <w:szCs w:val="20"/>
                <w:lang w:eastAsia="ru-RU"/>
              </w:rPr>
              <w:lastRenderedPageBreak/>
              <w:t>Слабая рекомендация, основанная на доказательствах умеренного качества</w:t>
            </w:r>
          </w:p>
        </w:tc>
        <w:tc>
          <w:tcPr>
            <w:tcW w:w="1036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lastRenderedPageBreak/>
              <w:t xml:space="preserve">Польза </w:t>
            </w:r>
            <w:r w:rsidRPr="00AC3D10">
              <w:rPr>
                <w:rFonts w:eastAsia="MS Mincho"/>
                <w:sz w:val="20"/>
                <w:szCs w:val="20"/>
                <w:lang w:eastAsia="ru-RU"/>
              </w:rPr>
              <w:lastRenderedPageBreak/>
              <w:t>сопоставима с рисками и осложнениями, однако в этой оценке есть неопределенность.</w:t>
            </w:r>
          </w:p>
        </w:tc>
        <w:tc>
          <w:tcPr>
            <w:tcW w:w="1703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lastRenderedPageBreak/>
              <w:t xml:space="preserve">Доказательства, </w:t>
            </w:r>
            <w:r w:rsidRPr="00AC3D10">
              <w:rPr>
                <w:rFonts w:eastAsia="MS Mincho"/>
                <w:sz w:val="20"/>
                <w:szCs w:val="20"/>
                <w:lang w:eastAsia="ru-RU"/>
              </w:rPr>
              <w:lastRenderedPageBreak/>
              <w:t xml:space="preserve">основанные на результатах РКИ, выполненных с существенными ограничениями (противоречивые результаты, методологические дефекты, косвенные или случайные), или сильные доказательства, представленные в какой-либо другой форме. </w:t>
            </w:r>
          </w:p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>Дальнейшие исследования (если они проводятся), скорее всего, окажут влияние на нашу уверенность в оценке соотношения пользы и риска и могут изменить ее.</w:t>
            </w:r>
          </w:p>
        </w:tc>
        <w:tc>
          <w:tcPr>
            <w:tcW w:w="1093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lastRenderedPageBreak/>
              <w:t xml:space="preserve">Слабая </w:t>
            </w:r>
            <w:r w:rsidRPr="00AC3D10">
              <w:rPr>
                <w:rFonts w:eastAsia="MS Mincho"/>
                <w:sz w:val="20"/>
                <w:szCs w:val="20"/>
                <w:lang w:eastAsia="ru-RU"/>
              </w:rPr>
              <w:lastRenderedPageBreak/>
              <w:t>рекомендация.</w:t>
            </w:r>
          </w:p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>Альтернативная тактика в определенных ситуациях может явиться для некоторых пациентов лучшим выбором.</w:t>
            </w:r>
          </w:p>
        </w:tc>
      </w:tr>
      <w:tr w:rsidR="004A058D" w:rsidRPr="00AC3D10" w:rsidTr="00EB77BA">
        <w:trPr>
          <w:trHeight w:val="1945"/>
        </w:trPr>
        <w:tc>
          <w:tcPr>
            <w:tcW w:w="1168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b/>
                <w:sz w:val="20"/>
                <w:szCs w:val="20"/>
                <w:lang w:eastAsia="ru-RU"/>
              </w:rPr>
              <w:lastRenderedPageBreak/>
              <w:t>2С</w:t>
            </w:r>
          </w:p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b/>
                <w:sz w:val="20"/>
                <w:szCs w:val="20"/>
                <w:lang w:eastAsia="ru-RU"/>
              </w:rPr>
              <w:t>Слабая рекомендация, основанная на доказательствах низкого качества</w:t>
            </w:r>
          </w:p>
        </w:tc>
        <w:tc>
          <w:tcPr>
            <w:tcW w:w="1036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>Неоднозначность в оценке соотношения пользы, рисков и осложнений; польза может быть сопоставима с возможными рисками и осложнениями.</w:t>
            </w:r>
          </w:p>
        </w:tc>
        <w:tc>
          <w:tcPr>
            <w:tcW w:w="1703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>Доказательства, основанные на обсервационных исследованиях, бессистемно</w:t>
            </w:r>
            <w:r>
              <w:rPr>
                <w:rFonts w:eastAsia="MS Mincho"/>
                <w:sz w:val="20"/>
                <w:szCs w:val="20"/>
                <w:lang w:eastAsia="ru-RU"/>
              </w:rPr>
              <w:t>м</w:t>
            </w:r>
            <w:r w:rsidRPr="00AC3D10">
              <w:rPr>
                <w:rFonts w:eastAsia="MS Mincho"/>
                <w:sz w:val="20"/>
                <w:szCs w:val="20"/>
                <w:lang w:eastAsia="ru-RU"/>
              </w:rPr>
              <w:t xml:space="preserve"> клиническо</w:t>
            </w:r>
            <w:r>
              <w:rPr>
                <w:rFonts w:eastAsia="MS Mincho"/>
                <w:sz w:val="20"/>
                <w:szCs w:val="20"/>
                <w:lang w:eastAsia="ru-RU"/>
              </w:rPr>
              <w:t>м</w:t>
            </w:r>
            <w:r w:rsidRPr="00AC3D10">
              <w:rPr>
                <w:rFonts w:eastAsia="MS Mincho"/>
                <w:sz w:val="20"/>
                <w:szCs w:val="20"/>
                <w:lang w:eastAsia="ru-RU"/>
              </w:rPr>
              <w:t xml:space="preserve"> опыт</w:t>
            </w:r>
            <w:r>
              <w:rPr>
                <w:rFonts w:eastAsia="MS Mincho"/>
                <w:sz w:val="20"/>
                <w:szCs w:val="20"/>
                <w:lang w:eastAsia="ru-RU"/>
              </w:rPr>
              <w:t>е</w:t>
            </w:r>
            <w:r w:rsidRPr="00AC3D10">
              <w:rPr>
                <w:rFonts w:eastAsia="MS Mincho"/>
                <w:sz w:val="20"/>
                <w:szCs w:val="20"/>
                <w:lang w:eastAsia="ru-RU"/>
              </w:rPr>
              <w:t xml:space="preserve"> или РКИ с существенными недостатками. Любая оценка эффекта расценивается как неопределенная.</w:t>
            </w:r>
          </w:p>
        </w:tc>
        <w:tc>
          <w:tcPr>
            <w:tcW w:w="1093" w:type="pct"/>
            <w:shd w:val="clear" w:color="auto" w:fill="auto"/>
          </w:tcPr>
          <w:p w:rsidR="004A058D" w:rsidRPr="00AC3D10" w:rsidRDefault="004A058D" w:rsidP="00EB77BA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  <w:r w:rsidRPr="00AC3D10">
              <w:rPr>
                <w:rFonts w:eastAsia="MS Mincho"/>
                <w:sz w:val="20"/>
                <w:szCs w:val="20"/>
                <w:lang w:eastAsia="ru-RU"/>
              </w:rPr>
              <w:t>Очень слабая рекомендация; альтернативные подходы могут быть использованы в равной степени.</w:t>
            </w:r>
          </w:p>
        </w:tc>
      </w:tr>
    </w:tbl>
    <w:p w:rsidR="004A058D" w:rsidRPr="00105BC0" w:rsidRDefault="004A058D" w:rsidP="004A058D">
      <w:pPr>
        <w:tabs>
          <w:tab w:val="center" w:pos="4153"/>
          <w:tab w:val="right" w:pos="8306"/>
        </w:tabs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05BC0">
        <w:rPr>
          <w:rFonts w:eastAsia="Times New Roman"/>
          <w:sz w:val="20"/>
          <w:szCs w:val="20"/>
          <w:lang w:eastAsia="ru-RU"/>
        </w:rPr>
        <w:t>*В таблице цифровое значение соответствует силе рекомендаций, буквенное - соответствует уровню доказательности.</w:t>
      </w:r>
    </w:p>
    <w:p w:rsidR="004A058D" w:rsidRDefault="004A058D" w:rsidP="004A058D">
      <w:pPr>
        <w:pStyle w:val="Normal1"/>
        <w:rPr>
          <w:rStyle w:val="pop-slug-vol"/>
          <w:rFonts w:eastAsiaTheme="majorEastAsia"/>
          <w:b/>
          <w:sz w:val="24"/>
          <w:szCs w:val="24"/>
        </w:rPr>
      </w:pPr>
    </w:p>
    <w:p w:rsidR="004A058D" w:rsidRPr="00972633" w:rsidRDefault="004A058D" w:rsidP="008E6C9F">
      <w:pPr>
        <w:pStyle w:val="Normal1"/>
        <w:spacing w:line="360" w:lineRule="auto"/>
        <w:rPr>
          <w:rStyle w:val="pop-slug-vol"/>
          <w:rFonts w:eastAsiaTheme="majorEastAsia"/>
          <w:b/>
          <w:sz w:val="24"/>
          <w:szCs w:val="24"/>
        </w:rPr>
      </w:pPr>
      <w:r w:rsidRPr="00972633">
        <w:rPr>
          <w:rStyle w:val="pop-slug-vol"/>
          <w:rFonts w:eastAsiaTheme="majorEastAsia"/>
          <w:b/>
          <w:sz w:val="24"/>
          <w:szCs w:val="24"/>
        </w:rPr>
        <w:t>Актуализация данных клинических рекомендаций будет проводиться не реже, чем один раз в три года. Принятие решения об обновлении будет принято на основании предложений, представленных медицинскими профессиональными некоммерческими организациями с учётом результатов комплексной оценки лекарственных препаратов, медицинских изделий, а также результатов клинической апробации.</w:t>
      </w:r>
    </w:p>
    <w:p w:rsidR="004A058D" w:rsidRPr="00D805EC" w:rsidRDefault="004A058D" w:rsidP="004A058D">
      <w:pPr>
        <w:pStyle w:val="Normal1"/>
        <w:rPr>
          <w:rStyle w:val="pop-slug-vol"/>
          <w:rFonts w:eastAsiaTheme="majorEastAsia"/>
          <w:sz w:val="24"/>
          <w:szCs w:val="24"/>
        </w:rPr>
      </w:pPr>
    </w:p>
    <w:p w:rsidR="00F369B1" w:rsidRDefault="00F369B1">
      <w:pPr>
        <w:spacing w:after="160" w:line="259" w:lineRule="auto"/>
        <w:ind w:firstLine="0"/>
        <w:rPr>
          <w:rStyle w:val="pop-slug-vol"/>
          <w:rFonts w:eastAsiaTheme="majorEastAsia"/>
          <w:b/>
          <w:sz w:val="28"/>
          <w:szCs w:val="28"/>
          <w:lang w:eastAsia="ru-RU"/>
        </w:rPr>
      </w:pPr>
      <w:r>
        <w:rPr>
          <w:rStyle w:val="pop-slug-vol"/>
          <w:rFonts w:eastAsiaTheme="majorEastAsia"/>
          <w:b/>
          <w:sz w:val="28"/>
          <w:szCs w:val="28"/>
        </w:rPr>
        <w:br w:type="page"/>
      </w:r>
    </w:p>
    <w:p w:rsidR="004A058D" w:rsidRPr="008E6C9F" w:rsidRDefault="004A058D" w:rsidP="004A058D">
      <w:pPr>
        <w:pStyle w:val="Normal1"/>
        <w:ind w:firstLine="0"/>
        <w:outlineLvl w:val="1"/>
        <w:rPr>
          <w:rStyle w:val="pop-slug-vol"/>
          <w:rFonts w:eastAsiaTheme="majorEastAsia"/>
          <w:b/>
          <w:sz w:val="28"/>
          <w:szCs w:val="28"/>
        </w:rPr>
      </w:pPr>
      <w:bookmarkStart w:id="35" w:name="_Toc464803382"/>
      <w:r w:rsidRPr="008E6C9F">
        <w:rPr>
          <w:rStyle w:val="pop-slug-vol"/>
          <w:rFonts w:eastAsiaTheme="majorEastAsia"/>
          <w:b/>
          <w:sz w:val="28"/>
          <w:szCs w:val="28"/>
        </w:rPr>
        <w:lastRenderedPageBreak/>
        <w:t>Приложение А3. Связанные документы</w:t>
      </w:r>
      <w:bookmarkEnd w:id="35"/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sz w:val="24"/>
          <w:szCs w:val="24"/>
        </w:rPr>
      </w:pPr>
    </w:p>
    <w:p w:rsidR="004A058D" w:rsidRPr="00EE1E5F" w:rsidRDefault="004A058D" w:rsidP="008E6C9F">
      <w:pPr>
        <w:pStyle w:val="Normal1"/>
        <w:spacing w:line="360" w:lineRule="auto"/>
        <w:ind w:firstLine="0"/>
        <w:rPr>
          <w:rStyle w:val="pop-slug-vol"/>
          <w:rFonts w:eastAsiaTheme="majorEastAsia"/>
          <w:b/>
          <w:sz w:val="24"/>
          <w:szCs w:val="24"/>
        </w:rPr>
      </w:pPr>
      <w:r w:rsidRPr="00EE1E5F">
        <w:rPr>
          <w:rStyle w:val="pop-slug-vol"/>
          <w:rFonts w:eastAsiaTheme="majorEastAsia"/>
          <w:b/>
          <w:sz w:val="24"/>
          <w:szCs w:val="24"/>
        </w:rPr>
        <w:t xml:space="preserve">Порядки оказания медицинской помощи: </w:t>
      </w:r>
    </w:p>
    <w:p w:rsidR="004A058D" w:rsidRDefault="004A058D" w:rsidP="008E6C9F">
      <w:pPr>
        <w:pStyle w:val="Normal1"/>
        <w:numPr>
          <w:ilvl w:val="0"/>
          <w:numId w:val="10"/>
        </w:numPr>
        <w:spacing w:line="360" w:lineRule="auto"/>
        <w:rPr>
          <w:rStyle w:val="pop-slug-vol"/>
          <w:rFonts w:eastAsiaTheme="majorEastAsia"/>
          <w:sz w:val="24"/>
          <w:szCs w:val="24"/>
        </w:rPr>
      </w:pPr>
      <w:r w:rsidRPr="00EE1E5F">
        <w:rPr>
          <w:rStyle w:val="pop-slug-vol"/>
          <w:rFonts w:eastAsiaTheme="majorEastAsia"/>
          <w:sz w:val="24"/>
          <w:szCs w:val="24"/>
        </w:rPr>
        <w:t xml:space="preserve">Приказ Министерства здравоохранения и социального развития РФ от 16 апреля 2012 г. N 366н "Об утверждении Порядка оказания педиатрической помощи"; </w:t>
      </w:r>
    </w:p>
    <w:p w:rsidR="004A058D" w:rsidRDefault="004A058D" w:rsidP="008E6C9F">
      <w:pPr>
        <w:pStyle w:val="Normal1"/>
        <w:numPr>
          <w:ilvl w:val="0"/>
          <w:numId w:val="10"/>
        </w:numPr>
        <w:spacing w:line="360" w:lineRule="auto"/>
        <w:ind w:firstLine="0"/>
        <w:rPr>
          <w:rStyle w:val="pop-slug-vol"/>
          <w:rFonts w:eastAsiaTheme="majorEastAsia"/>
          <w:sz w:val="24"/>
          <w:szCs w:val="24"/>
        </w:rPr>
      </w:pPr>
      <w:r w:rsidRPr="00726F10">
        <w:rPr>
          <w:rStyle w:val="pop-slug-vol"/>
          <w:rFonts w:eastAsiaTheme="majorEastAsia"/>
          <w:sz w:val="24"/>
          <w:szCs w:val="24"/>
        </w:rPr>
        <w:t xml:space="preserve">Приказ Министерства здравоохранения и социального развития РФ от </w:t>
      </w:r>
      <w:proofErr w:type="spellStart"/>
      <w:proofErr w:type="gramStart"/>
      <w:r w:rsidRPr="00726F10">
        <w:rPr>
          <w:rStyle w:val="pop-slug-vol"/>
          <w:rFonts w:eastAsiaTheme="majorEastAsia"/>
          <w:sz w:val="24"/>
          <w:szCs w:val="24"/>
        </w:rPr>
        <w:t>от</w:t>
      </w:r>
      <w:proofErr w:type="spellEnd"/>
      <w:proofErr w:type="gramEnd"/>
      <w:r w:rsidRPr="00726F10">
        <w:rPr>
          <w:rStyle w:val="pop-slug-vol"/>
          <w:rFonts w:eastAsiaTheme="majorEastAsia"/>
          <w:sz w:val="24"/>
          <w:szCs w:val="24"/>
        </w:rPr>
        <w:t xml:space="preserve"> 05.05.2012 N 521н "Об утверждении Порядка оказания медицинской помощи детям с инфекционными заболеваниями" </w:t>
      </w:r>
    </w:p>
    <w:p w:rsidR="004A058D" w:rsidRPr="00726F10" w:rsidRDefault="004A058D" w:rsidP="008E6C9F">
      <w:pPr>
        <w:pStyle w:val="Normal1"/>
        <w:spacing w:line="360" w:lineRule="auto"/>
        <w:ind w:left="720" w:firstLine="0"/>
        <w:rPr>
          <w:rStyle w:val="pop-slug-vol"/>
          <w:rFonts w:eastAsiaTheme="majorEastAsia"/>
          <w:sz w:val="24"/>
          <w:szCs w:val="24"/>
        </w:rPr>
      </w:pPr>
    </w:p>
    <w:p w:rsidR="004A058D" w:rsidRDefault="004A058D" w:rsidP="008E6C9F">
      <w:pPr>
        <w:pStyle w:val="Normal1"/>
        <w:spacing w:line="360" w:lineRule="auto"/>
        <w:ind w:firstLine="0"/>
        <w:rPr>
          <w:rStyle w:val="pop-slug-vol"/>
          <w:rFonts w:eastAsiaTheme="majorEastAsia"/>
          <w:sz w:val="24"/>
          <w:szCs w:val="24"/>
        </w:rPr>
      </w:pPr>
      <w:r w:rsidRPr="00EE1E5F">
        <w:rPr>
          <w:rStyle w:val="pop-slug-vol"/>
          <w:rFonts w:eastAsiaTheme="majorEastAsia"/>
          <w:b/>
          <w:sz w:val="24"/>
          <w:szCs w:val="24"/>
        </w:rPr>
        <w:t xml:space="preserve">Критерии оценки качества медицинской помощи: </w:t>
      </w:r>
      <w:r>
        <w:rPr>
          <w:rStyle w:val="pop-slug-vol"/>
          <w:rFonts w:eastAsiaTheme="majorEastAsia"/>
          <w:sz w:val="24"/>
          <w:szCs w:val="24"/>
        </w:rPr>
        <w:t>Приказ Минздрава России 520н от 15 июля 2016г «Об утверждении критериев оценки качества медицинской помощи»</w:t>
      </w:r>
    </w:p>
    <w:p w:rsidR="004A058D" w:rsidRDefault="004A058D" w:rsidP="008E6C9F">
      <w:pPr>
        <w:pStyle w:val="Normal1"/>
        <w:spacing w:line="360" w:lineRule="auto"/>
        <w:ind w:firstLine="0"/>
        <w:rPr>
          <w:rStyle w:val="pop-slug-vol"/>
          <w:rFonts w:eastAsiaTheme="majorEastAsia"/>
          <w:sz w:val="24"/>
          <w:szCs w:val="24"/>
        </w:rPr>
      </w:pPr>
    </w:p>
    <w:p w:rsidR="004A058D" w:rsidRPr="00EE1E5F" w:rsidRDefault="004A058D" w:rsidP="008E6C9F">
      <w:pPr>
        <w:pStyle w:val="Normal1"/>
        <w:spacing w:line="360" w:lineRule="auto"/>
        <w:ind w:firstLine="0"/>
        <w:rPr>
          <w:rStyle w:val="pop-slug-vol"/>
          <w:rFonts w:eastAsiaTheme="majorEastAsia"/>
          <w:b/>
          <w:sz w:val="24"/>
          <w:szCs w:val="24"/>
        </w:rPr>
      </w:pPr>
      <w:r w:rsidRPr="00EE1E5F">
        <w:rPr>
          <w:rStyle w:val="pop-slug-vol"/>
          <w:rFonts w:eastAsiaTheme="majorEastAsia"/>
          <w:b/>
          <w:sz w:val="24"/>
          <w:szCs w:val="24"/>
        </w:rPr>
        <w:t>Стандарты оказания медицинской помощи:</w:t>
      </w:r>
    </w:p>
    <w:p w:rsidR="004A058D" w:rsidRDefault="004A058D" w:rsidP="008E6C9F">
      <w:pPr>
        <w:pStyle w:val="Normal1"/>
        <w:numPr>
          <w:ilvl w:val="0"/>
          <w:numId w:val="11"/>
        </w:numPr>
        <w:spacing w:line="360" w:lineRule="auto"/>
        <w:ind w:firstLine="0"/>
        <w:rPr>
          <w:rStyle w:val="pop-slug-vol"/>
          <w:rFonts w:eastAsiaTheme="majorEastAsia"/>
          <w:sz w:val="24"/>
          <w:szCs w:val="24"/>
        </w:rPr>
      </w:pPr>
      <w:r w:rsidRPr="00EE1E5F">
        <w:rPr>
          <w:rStyle w:val="pop-slug-vol"/>
          <w:rFonts w:eastAsiaTheme="majorEastAsia"/>
          <w:sz w:val="24"/>
          <w:szCs w:val="24"/>
        </w:rPr>
        <w:t>Приказ Министерства здравоохранения Российской Федерации от 9.11.12  № 798н Стандарт специализированной медицинской помощи детям при острых респираторных заболеваниях средней степени тяжести</w:t>
      </w:r>
    </w:p>
    <w:p w:rsidR="004A058D" w:rsidRDefault="004A058D" w:rsidP="008E6C9F">
      <w:pPr>
        <w:pStyle w:val="Normal1"/>
        <w:numPr>
          <w:ilvl w:val="0"/>
          <w:numId w:val="11"/>
        </w:numPr>
        <w:spacing w:line="360" w:lineRule="auto"/>
        <w:ind w:firstLine="0"/>
        <w:rPr>
          <w:rStyle w:val="pop-slug-vol"/>
          <w:rFonts w:eastAsiaTheme="majorEastAsia"/>
          <w:sz w:val="24"/>
          <w:szCs w:val="24"/>
        </w:rPr>
      </w:pPr>
      <w:r w:rsidRPr="00EE1E5F">
        <w:rPr>
          <w:rStyle w:val="pop-slug-vol"/>
          <w:rFonts w:eastAsiaTheme="majorEastAsia"/>
          <w:sz w:val="24"/>
          <w:szCs w:val="24"/>
        </w:rPr>
        <w:t>Приказ Министерства здравоохранения Российской Федерации от 24.12.12 №1450н Стандарт специализированной медицинской помощи детям при острых респираторных заболеваниях тяжелой степени тяжести</w:t>
      </w:r>
    </w:p>
    <w:p w:rsidR="004A058D" w:rsidRDefault="004A058D" w:rsidP="008E6C9F">
      <w:pPr>
        <w:pStyle w:val="Normal1"/>
        <w:numPr>
          <w:ilvl w:val="0"/>
          <w:numId w:val="11"/>
        </w:numPr>
        <w:spacing w:line="360" w:lineRule="auto"/>
        <w:ind w:firstLine="0"/>
        <w:rPr>
          <w:rStyle w:val="pop-slug-vol"/>
          <w:rFonts w:eastAsiaTheme="majorEastAsia"/>
          <w:sz w:val="24"/>
          <w:szCs w:val="24"/>
        </w:rPr>
      </w:pPr>
      <w:proofErr w:type="gramStart"/>
      <w:r w:rsidRPr="00EE1E5F">
        <w:rPr>
          <w:rStyle w:val="pop-slug-vol"/>
          <w:rFonts w:eastAsiaTheme="majorEastAsia"/>
          <w:sz w:val="24"/>
          <w:szCs w:val="24"/>
        </w:rPr>
        <w:t xml:space="preserve">Приказ Министерства здравоохранения Российской Федерации от 28.12.12  № 1654н Стандарт первичной медико-санитарной помощи детям при острых </w:t>
      </w:r>
      <w:proofErr w:type="spellStart"/>
      <w:r w:rsidRPr="00EE1E5F">
        <w:rPr>
          <w:rStyle w:val="pop-slug-vol"/>
          <w:rFonts w:eastAsiaTheme="majorEastAsia"/>
          <w:sz w:val="24"/>
          <w:szCs w:val="24"/>
        </w:rPr>
        <w:t>назофарингите</w:t>
      </w:r>
      <w:proofErr w:type="spellEnd"/>
      <w:r w:rsidRPr="00EE1E5F">
        <w:rPr>
          <w:rStyle w:val="pop-slug-vol"/>
          <w:rFonts w:eastAsiaTheme="majorEastAsia"/>
          <w:sz w:val="24"/>
          <w:szCs w:val="24"/>
        </w:rPr>
        <w:t>, ларингите, трахеите и острых инфекциях верхних дыхательных путей легкой степени тяжести</w:t>
      </w:r>
      <w:proofErr w:type="gramEnd"/>
    </w:p>
    <w:p w:rsidR="004A058D" w:rsidRDefault="004A058D" w:rsidP="008E6C9F">
      <w:pPr>
        <w:pStyle w:val="Normal1"/>
        <w:spacing w:line="360" w:lineRule="auto"/>
        <w:ind w:left="720" w:firstLine="0"/>
        <w:rPr>
          <w:rStyle w:val="pop-slug-vol"/>
          <w:rFonts w:eastAsiaTheme="majorEastAsia"/>
          <w:sz w:val="24"/>
          <w:szCs w:val="24"/>
        </w:rPr>
      </w:pPr>
    </w:p>
    <w:p w:rsidR="00181EC4" w:rsidRDefault="00181EC4" w:rsidP="00EF0521">
      <w:pPr>
        <w:pStyle w:val="desc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4A058D" w:rsidRPr="008E6C9F" w:rsidRDefault="004A058D" w:rsidP="004A058D">
      <w:pPr>
        <w:pStyle w:val="Normal1"/>
        <w:ind w:firstLine="0"/>
        <w:outlineLvl w:val="1"/>
        <w:rPr>
          <w:rStyle w:val="pop-slug-vol"/>
          <w:rFonts w:eastAsiaTheme="majorEastAsia"/>
          <w:b/>
          <w:sz w:val="28"/>
          <w:szCs w:val="28"/>
        </w:rPr>
      </w:pPr>
      <w:bookmarkStart w:id="36" w:name="_Toc464803383"/>
      <w:r w:rsidRPr="008E6C9F">
        <w:rPr>
          <w:rStyle w:val="pop-slug-vol"/>
          <w:rFonts w:eastAsiaTheme="majorEastAsia"/>
          <w:b/>
          <w:sz w:val="28"/>
          <w:szCs w:val="28"/>
        </w:rPr>
        <w:lastRenderedPageBreak/>
        <w:t>Приложение Б. Алгоритмы ведения пациента</w:t>
      </w:r>
      <w:bookmarkEnd w:id="36"/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4A058D" w:rsidRDefault="007860EF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20955</wp:posOffset>
                </wp:positionV>
                <wp:extent cx="3171190" cy="427990"/>
                <wp:effectExtent l="0" t="0" r="10160" b="1016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19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7D" w:rsidRPr="00D01A33" w:rsidRDefault="00836B7D" w:rsidP="004A058D">
                            <w:pPr>
                              <w:pStyle w:val="Normal1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D01A33">
                              <w:rPr>
                                <w:sz w:val="22"/>
                              </w:rPr>
                              <w:t>Пациент с симптомами ОРВИ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3" style="position:absolute;left:0;text-align:left;margin-left:48.25pt;margin-top:1.65pt;width:249.7pt;height:3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">
                <v:textbox>
                  <w:txbxContent>
                    <w:p w:rsidR="00836B7D" w:rsidRPr="00D01A33" w:rsidRDefault="00836B7D" w:rsidP="004A058D">
                      <w:pPr>
                        <w:pStyle w:val="Normal1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D01A33">
                        <w:rPr>
                          <w:sz w:val="22"/>
                        </w:rPr>
                        <w:t>Пациент с симптомами ОРВИ</w:t>
                      </w:r>
                    </w:p>
                  </w:txbxContent>
                </v:textbox>
              </v:rect>
            </w:pict>
          </mc:Fallback>
        </mc:AlternateContent>
      </w:r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4A058D" w:rsidRDefault="007860EF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1866264</wp:posOffset>
                </wp:positionH>
                <wp:positionV relativeFrom="paragraph">
                  <wp:posOffset>361315</wp:posOffset>
                </wp:positionV>
                <wp:extent cx="525780" cy="0"/>
                <wp:effectExtent l="34290" t="3810" r="60960" b="60960"/>
                <wp:wrapNone/>
                <wp:docPr id="7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25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146.95pt;margin-top:28.45pt;width:41.4pt;height:0;rotation:90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4A058D" w:rsidRDefault="007860EF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98425</wp:posOffset>
                </wp:positionV>
                <wp:extent cx="2113915" cy="367665"/>
                <wp:effectExtent l="0" t="0" r="19685" b="133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7D" w:rsidRDefault="00836B7D" w:rsidP="004A058D">
                            <w:pPr>
                              <w:jc w:val="center"/>
                            </w:pPr>
                            <w:r>
                              <w:t>Диагностика (стр.4)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4" style="position:absolute;left:0;text-align:left;margin-left:77.55pt;margin-top:7.75pt;width:166.45pt;height:2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">
                <v:textbox>
                  <w:txbxContent>
                    <w:p w:rsidR="00836B7D" w:rsidRDefault="00836B7D" w:rsidP="004A058D">
                      <w:pPr>
                        <w:jc w:val="center"/>
                      </w:pPr>
                      <w:r>
                        <w:t>Диагностика (стр.4)</w:t>
                      </w:r>
                    </w:p>
                  </w:txbxContent>
                </v:textbox>
              </v:rect>
            </w:pict>
          </mc:Fallback>
        </mc:AlternateContent>
      </w:r>
    </w:p>
    <w:p w:rsidR="004A058D" w:rsidRDefault="007860EF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537845</wp:posOffset>
                </wp:positionV>
                <wp:extent cx="3698240" cy="2776855"/>
                <wp:effectExtent l="3492" t="53658" r="20003" b="20002"/>
                <wp:wrapNone/>
                <wp:docPr id="31" name="Соединительная линия уступом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698240" cy="2776855"/>
                        </a:xfrm>
                        <a:prstGeom prst="bentConnector3">
                          <a:avLst>
                            <a:gd name="adj1" fmla="val 998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1" o:spid="_x0000_s1026" type="#_x0000_t34" style="position:absolute;margin-left:233.1pt;margin-top:42.35pt;width:291.2pt;height:218.65pt;rotation:-9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" adj="21559">
                <v:stroke endarrow="block"/>
              </v:shape>
            </w:pict>
          </mc:Fallback>
        </mc:AlternateContent>
      </w:r>
    </w:p>
    <w:p w:rsidR="004A058D" w:rsidRDefault="007860EF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>
                <wp:simplePos x="0" y="0"/>
                <wp:positionH relativeFrom="column">
                  <wp:posOffset>2129154</wp:posOffset>
                </wp:positionH>
                <wp:positionV relativeFrom="paragraph">
                  <wp:posOffset>115570</wp:posOffset>
                </wp:positionV>
                <wp:extent cx="0" cy="273050"/>
                <wp:effectExtent l="76200" t="0" r="57150" b="508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67.65pt;margin-top:9.1pt;width:0;height:21.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4A058D" w:rsidRDefault="007860EF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38100</wp:posOffset>
                </wp:positionV>
                <wp:extent cx="1911985" cy="747395"/>
                <wp:effectExtent l="19050" t="19050" r="31115" b="33655"/>
                <wp:wrapNone/>
                <wp:docPr id="29" name="Ром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7473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7D" w:rsidRPr="005843FE" w:rsidRDefault="00836B7D" w:rsidP="00243FCA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</w:rPr>
                            </w:pPr>
                            <w:r w:rsidRPr="005843FE">
                              <w:rPr>
                                <w:sz w:val="18"/>
                              </w:rPr>
                              <w:t>Диагноз подтвержден?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9" o:spid="_x0000_s1035" type="#_x0000_t4" style="position:absolute;left:0;text-align:left;margin-left:93.45pt;margin-top:3pt;width:150.55pt;height:5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">
                <v:textbox>
                  <w:txbxContent>
                    <w:p w:rsidR="00836B7D" w:rsidRPr="005843FE" w:rsidRDefault="00836B7D" w:rsidP="00243FCA">
                      <w:pPr>
                        <w:spacing w:line="240" w:lineRule="auto"/>
                        <w:ind w:firstLine="0"/>
                        <w:rPr>
                          <w:sz w:val="18"/>
                        </w:rPr>
                      </w:pPr>
                      <w:r w:rsidRPr="005843FE">
                        <w:rPr>
                          <w:sz w:val="18"/>
                        </w:rPr>
                        <w:t>Диагноз подтвержден?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121920</wp:posOffset>
                </wp:positionV>
                <wp:extent cx="1247140" cy="573405"/>
                <wp:effectExtent l="0" t="0" r="10160" b="1714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7D" w:rsidRDefault="00836B7D" w:rsidP="00243FCA">
                            <w:pPr>
                              <w:ind w:firstLine="0"/>
                            </w:pPr>
                            <w:r>
                              <w:t>Консультация специалиста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6" style="position:absolute;left:0;text-align:left;margin-left:-35.4pt;margin-top:9.6pt;width:98.2pt;height: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">
                <v:textbox>
                  <w:txbxContent>
                    <w:p w:rsidR="00836B7D" w:rsidRDefault="00836B7D" w:rsidP="00243FCA">
                      <w:pPr>
                        <w:ind w:firstLine="0"/>
                      </w:pPr>
                      <w:r>
                        <w:t>Консультация специалиста</w:t>
                      </w:r>
                    </w:p>
                  </w:txbxContent>
                </v:textbox>
              </v:rect>
            </w:pict>
          </mc:Fallback>
        </mc:AlternateContent>
      </w:r>
    </w:p>
    <w:p w:rsidR="004A058D" w:rsidRDefault="004A058D" w:rsidP="004A058D">
      <w:pPr>
        <w:pStyle w:val="Normal1"/>
        <w:tabs>
          <w:tab w:val="left" w:pos="1889"/>
        </w:tabs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rStyle w:val="pop-slug-vol"/>
          <w:rFonts w:eastAsiaTheme="majorEastAsia"/>
          <w:b/>
          <w:sz w:val="24"/>
          <w:szCs w:val="24"/>
        </w:rPr>
        <w:tab/>
        <w:t>НЕТ</w:t>
      </w:r>
    </w:p>
    <w:p w:rsidR="004A058D" w:rsidRDefault="007860EF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55880</wp:posOffset>
                </wp:positionV>
                <wp:extent cx="455930" cy="635"/>
                <wp:effectExtent l="38100" t="76200" r="0" b="94615"/>
                <wp:wrapNone/>
                <wp:docPr id="5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559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4" style="position:absolute;margin-left:61.4pt;margin-top:4.4pt;width:35.9pt;height:.05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">
                <v:stroke endarrow="block"/>
              </v:shape>
            </w:pict>
          </mc:Fallback>
        </mc:AlternateContent>
      </w:r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4A058D" w:rsidRDefault="007860EF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>
                <wp:simplePos x="0" y="0"/>
                <wp:positionH relativeFrom="column">
                  <wp:posOffset>2177414</wp:posOffset>
                </wp:positionH>
                <wp:positionV relativeFrom="paragraph">
                  <wp:posOffset>84455</wp:posOffset>
                </wp:positionV>
                <wp:extent cx="0" cy="414020"/>
                <wp:effectExtent l="76200" t="0" r="57150" b="622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1.45pt;margin-top:6.65pt;width:0;height:32.6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4A058D" w:rsidRDefault="004A058D" w:rsidP="004A058D">
      <w:pPr>
        <w:pStyle w:val="Normal1"/>
        <w:tabs>
          <w:tab w:val="left" w:pos="3697"/>
          <w:tab w:val="left" w:pos="4133"/>
        </w:tabs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rStyle w:val="pop-slug-vol"/>
          <w:rFonts w:eastAsiaTheme="majorEastAsia"/>
          <w:b/>
          <w:sz w:val="24"/>
          <w:szCs w:val="24"/>
        </w:rPr>
        <w:tab/>
        <w:t>ДА</w:t>
      </w:r>
    </w:p>
    <w:p w:rsidR="004A058D" w:rsidRDefault="007860EF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144145</wp:posOffset>
                </wp:positionV>
                <wp:extent cx="2371725" cy="1362075"/>
                <wp:effectExtent l="19050" t="19050" r="47625" b="47625"/>
                <wp:wrapNone/>
                <wp:docPr id="25" name="Ром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362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7D" w:rsidRPr="00E20131" w:rsidRDefault="00836B7D" w:rsidP="008E6C9F">
                            <w:pPr>
                              <w:spacing w:line="240" w:lineRule="auto"/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20131">
                              <w:rPr>
                                <w:sz w:val="20"/>
                                <w:szCs w:val="20"/>
                              </w:rPr>
                              <w:t>Имеются показания к госпитализации (стр.10)?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5" o:spid="_x0000_s1037" type="#_x0000_t4" style="position:absolute;left:0;text-align:left;margin-left:77.7pt;margin-top:11.35pt;width:186.7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">
                <v:textbox>
                  <w:txbxContent>
                    <w:p w:rsidR="00836B7D" w:rsidRPr="00E20131" w:rsidRDefault="00836B7D" w:rsidP="008E6C9F">
                      <w:pPr>
                        <w:spacing w:line="240" w:lineRule="auto"/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20131">
                        <w:rPr>
                          <w:sz w:val="20"/>
                          <w:szCs w:val="20"/>
                        </w:rPr>
                        <w:t>Имеются показания к госпитализации (стр.10)?</w:t>
                      </w:r>
                    </w:p>
                  </w:txbxContent>
                </v:textbox>
              </v:shape>
            </w:pict>
          </mc:Fallback>
        </mc:AlternateContent>
      </w:r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4A058D" w:rsidRDefault="007860EF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46355</wp:posOffset>
                </wp:positionV>
                <wp:extent cx="1870075" cy="668655"/>
                <wp:effectExtent l="0" t="0" r="15875" b="1714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7D" w:rsidRDefault="00836B7D" w:rsidP="00D01A33">
                            <w:pPr>
                              <w:tabs>
                                <w:tab w:val="left" w:pos="1701"/>
                              </w:tabs>
                              <w:spacing w:line="240" w:lineRule="auto"/>
                              <w:ind w:right="170" w:firstLine="0"/>
                            </w:pPr>
                            <w:r>
                              <w:t>Лечение в амбулаторных условиях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left:0;text-align:left;margin-left:287.45pt;margin-top:3.65pt;width:147.25pt;height:5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">
                <v:textbox>
                  <w:txbxContent>
                    <w:p w:rsidR="00836B7D" w:rsidRDefault="00836B7D" w:rsidP="00D01A33">
                      <w:pPr>
                        <w:tabs>
                          <w:tab w:val="left" w:pos="1701"/>
                        </w:tabs>
                        <w:spacing w:line="240" w:lineRule="auto"/>
                        <w:ind w:right="170" w:firstLine="0"/>
                      </w:pPr>
                      <w:r>
                        <w:t>Лечение в амбулаторных условиях</w:t>
                      </w:r>
                    </w:p>
                  </w:txbxContent>
                </v:textbox>
              </v:rect>
            </w:pict>
          </mc:Fallback>
        </mc:AlternateContent>
      </w:r>
    </w:p>
    <w:p w:rsidR="004A058D" w:rsidRDefault="007860EF" w:rsidP="004A058D">
      <w:pPr>
        <w:pStyle w:val="Normal1"/>
        <w:tabs>
          <w:tab w:val="left" w:pos="5266"/>
          <w:tab w:val="left" w:pos="6041"/>
          <w:tab w:val="left" w:pos="6358"/>
        </w:tabs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147955</wp:posOffset>
                </wp:positionV>
                <wp:extent cx="296545" cy="635"/>
                <wp:effectExtent l="0" t="76200" r="27305" b="94615"/>
                <wp:wrapNone/>
                <wp:docPr id="4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" cy="635"/>
                        </a:xfrm>
                        <a:prstGeom prst="bentConnector3">
                          <a:avLst>
                            <a:gd name="adj1" fmla="val -175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4" style="position:absolute;margin-left:264.1pt;margin-top:11.65pt;width:23.3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" adj="-3793">
                <v:stroke endarrow="block"/>
              </v:shape>
            </w:pict>
          </mc:Fallback>
        </mc:AlternateContent>
      </w:r>
      <w:r w:rsidR="004A058D">
        <w:rPr>
          <w:rStyle w:val="pop-slug-vol"/>
          <w:rFonts w:eastAsiaTheme="majorEastAsia"/>
          <w:b/>
          <w:sz w:val="24"/>
          <w:szCs w:val="24"/>
        </w:rPr>
        <w:tab/>
        <w:t>НЕТ</w:t>
      </w:r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4A058D" w:rsidRDefault="007860EF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290830</wp:posOffset>
                </wp:positionV>
                <wp:extent cx="553085" cy="635"/>
                <wp:effectExtent l="28575" t="9525" r="85090" b="46990"/>
                <wp:wrapNone/>
                <wp:docPr id="3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5308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4" style="position:absolute;margin-left:271.95pt;margin-top:22.9pt;width:43.55pt;height:.05pt;rotation:9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" adj="10788">
                <v:stroke endarrow="block"/>
              </v:shape>
            </w:pict>
          </mc:Fallback>
        </mc:AlternateContent>
      </w:r>
    </w:p>
    <w:p w:rsidR="004A058D" w:rsidRPr="00FC0521" w:rsidRDefault="004A058D" w:rsidP="004A058D">
      <w:pPr>
        <w:pStyle w:val="Normal1"/>
        <w:tabs>
          <w:tab w:val="left" w:pos="5854"/>
        </w:tabs>
        <w:ind w:firstLine="0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b/>
          <w:sz w:val="24"/>
          <w:szCs w:val="24"/>
        </w:rPr>
        <w:tab/>
      </w:r>
    </w:p>
    <w:p w:rsidR="004A058D" w:rsidRDefault="007860EF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>
                <wp:simplePos x="0" y="0"/>
                <wp:positionH relativeFrom="column">
                  <wp:posOffset>2177414</wp:posOffset>
                </wp:positionH>
                <wp:positionV relativeFrom="paragraph">
                  <wp:posOffset>104775</wp:posOffset>
                </wp:positionV>
                <wp:extent cx="0" cy="614680"/>
                <wp:effectExtent l="76200" t="0" r="57150" b="5207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71.45pt;margin-top:8.25pt;width:0;height:48.4pt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4A058D" w:rsidRDefault="007860EF" w:rsidP="004A058D">
      <w:pPr>
        <w:pStyle w:val="Normal1"/>
        <w:tabs>
          <w:tab w:val="left" w:pos="3697"/>
        </w:tabs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-3810</wp:posOffset>
                </wp:positionV>
                <wp:extent cx="1866900" cy="1469390"/>
                <wp:effectExtent l="19050" t="19050" r="19050" b="35560"/>
                <wp:wrapNone/>
                <wp:docPr id="20" name="Ром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4693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7D" w:rsidRPr="00E20131" w:rsidRDefault="00836B7D" w:rsidP="00243FC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20131">
                              <w:rPr>
                                <w:sz w:val="20"/>
                                <w:szCs w:val="20"/>
                              </w:rPr>
                              <w:t>Терапия эффективна?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0" o:spid="_x0000_s1039" type="#_x0000_t4" style="position:absolute;left:0;text-align:left;margin-left:221.7pt;margin-top:-.3pt;width:147pt;height:11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">
                <v:textbox>
                  <w:txbxContent>
                    <w:p w:rsidR="00836B7D" w:rsidRPr="00E20131" w:rsidRDefault="00836B7D" w:rsidP="00243FC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E20131">
                        <w:rPr>
                          <w:sz w:val="20"/>
                          <w:szCs w:val="20"/>
                        </w:rPr>
                        <w:t>Терапия эффективна?</w:t>
                      </w:r>
                    </w:p>
                  </w:txbxContent>
                </v:textbox>
              </v:shape>
            </w:pict>
          </mc:Fallback>
        </mc:AlternateContent>
      </w:r>
      <w:r w:rsidR="004A058D">
        <w:rPr>
          <w:rStyle w:val="pop-slug-vol"/>
          <w:rFonts w:eastAsiaTheme="majorEastAsia"/>
          <w:b/>
          <w:sz w:val="24"/>
          <w:szCs w:val="24"/>
        </w:rPr>
        <w:tab/>
        <w:t>ДА</w:t>
      </w:r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4A058D" w:rsidRDefault="007860EF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52705</wp:posOffset>
                </wp:positionV>
                <wp:extent cx="969010" cy="656590"/>
                <wp:effectExtent l="0" t="0" r="21590" b="101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7D" w:rsidRDefault="00836B7D" w:rsidP="00243FCA">
                            <w:pPr>
                              <w:ind w:firstLine="0"/>
                            </w:pPr>
                            <w:r>
                              <w:t>Коррекция терапии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0" style="position:absolute;left:0;text-align:left;margin-left:395.3pt;margin-top:4.15pt;width:76.3pt;height:5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">
                <v:textbox>
                  <w:txbxContent>
                    <w:p w:rsidR="00836B7D" w:rsidRDefault="00836B7D" w:rsidP="00243FCA">
                      <w:pPr>
                        <w:ind w:firstLine="0"/>
                      </w:pPr>
                      <w:r>
                        <w:t>Коррекция терапии</w:t>
                      </w:r>
                    </w:p>
                  </w:txbxContent>
                </v:textbox>
              </v:rect>
            </w:pict>
          </mc:Fallback>
        </mc:AlternateContent>
      </w:r>
    </w:p>
    <w:p w:rsidR="004A058D" w:rsidRDefault="007860EF" w:rsidP="004A058D">
      <w:pPr>
        <w:pStyle w:val="Normal1"/>
        <w:tabs>
          <w:tab w:val="left" w:pos="7243"/>
        </w:tabs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165734</wp:posOffset>
                </wp:positionV>
                <wp:extent cx="421640" cy="0"/>
                <wp:effectExtent l="0" t="76200" r="16510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62.05pt;margin-top:13.05pt;width:33.2pt;height:0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13970</wp:posOffset>
                </wp:positionV>
                <wp:extent cx="1303655" cy="520065"/>
                <wp:effectExtent l="0" t="0" r="1079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7D" w:rsidRDefault="00836B7D" w:rsidP="004A058D">
                            <w:pPr>
                              <w:spacing w:line="240" w:lineRule="auto"/>
                              <w:jc w:val="center"/>
                            </w:pPr>
                            <w:r>
                              <w:t>Лечение в стационаре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1" style="position:absolute;left:0;text-align:left;margin-left:102.9pt;margin-top:1.1pt;width:102.65pt;height:4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">
                <v:textbox>
                  <w:txbxContent>
                    <w:p w:rsidR="00836B7D" w:rsidRDefault="00836B7D" w:rsidP="004A058D">
                      <w:pPr>
                        <w:spacing w:line="240" w:lineRule="auto"/>
                        <w:jc w:val="center"/>
                      </w:pPr>
                      <w:r>
                        <w:t>Лечение в стационаре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95884</wp:posOffset>
                </wp:positionV>
                <wp:extent cx="208280" cy="0"/>
                <wp:effectExtent l="0" t="0" r="2032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71.6pt;margin-top:7.55pt;width:16.4pt;height:0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"/>
            </w:pict>
          </mc:Fallback>
        </mc:AlternateContent>
      </w:r>
      <w:r w:rsidR="004A058D">
        <w:rPr>
          <w:rStyle w:val="pop-slug-vol"/>
          <w:rFonts w:eastAsiaTheme="majorEastAsia"/>
          <w:b/>
          <w:sz w:val="24"/>
          <w:szCs w:val="24"/>
        </w:rPr>
        <w:tab/>
        <w:t>НЕТ</w:t>
      </w:r>
    </w:p>
    <w:p w:rsidR="004A058D" w:rsidRDefault="007860EF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38734</wp:posOffset>
                </wp:positionV>
                <wp:extent cx="205105" cy="0"/>
                <wp:effectExtent l="0" t="76200" r="23495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05.55pt;margin-top:3.05pt;width:16.15pt;height:0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4A058D" w:rsidRDefault="004A058D" w:rsidP="004A058D">
      <w:pPr>
        <w:pStyle w:val="Normal1"/>
        <w:tabs>
          <w:tab w:val="left" w:pos="7071"/>
        </w:tabs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rStyle w:val="pop-slug-vol"/>
          <w:rFonts w:eastAsiaTheme="majorEastAsia"/>
          <w:b/>
          <w:sz w:val="24"/>
          <w:szCs w:val="24"/>
        </w:rPr>
        <w:tab/>
      </w:r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4A058D" w:rsidRDefault="007860EF" w:rsidP="004A058D">
      <w:pPr>
        <w:pStyle w:val="Normal1"/>
        <w:tabs>
          <w:tab w:val="left" w:pos="6426"/>
        </w:tabs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3498849</wp:posOffset>
                </wp:positionH>
                <wp:positionV relativeFrom="paragraph">
                  <wp:posOffset>292100</wp:posOffset>
                </wp:positionV>
                <wp:extent cx="461010" cy="0"/>
                <wp:effectExtent l="40005" t="0" r="55245" b="55245"/>
                <wp:wrapNone/>
                <wp:docPr id="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5.5pt;margin-top:23pt;width:36.3pt;height:0;rotation:90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">
                <v:stroke endarrow="block"/>
              </v:shape>
            </w:pict>
          </mc:Fallback>
        </mc:AlternateContent>
      </w:r>
      <w:r w:rsidR="004A058D">
        <w:rPr>
          <w:rStyle w:val="pop-slug-vol"/>
          <w:rFonts w:eastAsiaTheme="majorEastAsia"/>
          <w:b/>
          <w:sz w:val="24"/>
          <w:szCs w:val="24"/>
        </w:rPr>
        <w:tab/>
        <w:t>ДА</w:t>
      </w:r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4A058D" w:rsidRDefault="007860EF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172085</wp:posOffset>
                </wp:positionV>
                <wp:extent cx="3630295" cy="380365"/>
                <wp:effectExtent l="0" t="0" r="27305" b="196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7D" w:rsidRDefault="00836B7D" w:rsidP="004A058D">
                            <w:pPr>
                              <w:jc w:val="center"/>
                            </w:pPr>
                            <w:r>
                              <w:t>Профилактика повторной инфекции (стр.8)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2" style="position:absolute;left:0;text-align:left;margin-left:76.15pt;margin-top:13.55pt;width:285.85pt;height:2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">
                <v:textbox>
                  <w:txbxContent>
                    <w:p w:rsidR="00836B7D" w:rsidRDefault="00836B7D" w:rsidP="004A058D">
                      <w:pPr>
                        <w:jc w:val="center"/>
                      </w:pPr>
                      <w:r>
                        <w:t>Профилактика повторной инфекции (стр.8)</w:t>
                      </w:r>
                    </w:p>
                  </w:txbxContent>
                </v:textbox>
              </v:rect>
            </w:pict>
          </mc:Fallback>
        </mc:AlternateContent>
      </w:r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4A058D" w:rsidRDefault="004A058D" w:rsidP="004A058D">
      <w:pPr>
        <w:pStyle w:val="Normal1"/>
        <w:ind w:firstLine="0"/>
        <w:rPr>
          <w:rStyle w:val="pop-slug-vol"/>
          <w:rFonts w:eastAsiaTheme="majorEastAsia"/>
          <w:b/>
          <w:sz w:val="24"/>
          <w:szCs w:val="24"/>
        </w:rPr>
      </w:pPr>
    </w:p>
    <w:p w:rsidR="00F369B1" w:rsidRDefault="00F369B1">
      <w:pPr>
        <w:spacing w:after="160" w:line="259" w:lineRule="auto"/>
        <w:ind w:firstLine="0"/>
        <w:rPr>
          <w:rStyle w:val="pop-slug-vol"/>
          <w:rFonts w:eastAsiaTheme="majorEastAsia"/>
          <w:b/>
          <w:szCs w:val="24"/>
          <w:lang w:eastAsia="ru-RU"/>
        </w:rPr>
      </w:pPr>
      <w:r>
        <w:rPr>
          <w:rStyle w:val="pop-slug-vol"/>
          <w:rFonts w:eastAsiaTheme="majorEastAsia"/>
          <w:b/>
          <w:szCs w:val="24"/>
        </w:rPr>
        <w:br w:type="page"/>
      </w:r>
    </w:p>
    <w:p w:rsidR="004A058D" w:rsidRPr="008E6C9F" w:rsidRDefault="004A058D" w:rsidP="004A058D">
      <w:pPr>
        <w:pStyle w:val="Normal1"/>
        <w:ind w:firstLine="0"/>
        <w:outlineLvl w:val="1"/>
        <w:rPr>
          <w:rStyle w:val="pop-slug-vol"/>
          <w:rFonts w:eastAsiaTheme="majorEastAsia"/>
          <w:b/>
          <w:sz w:val="28"/>
          <w:szCs w:val="28"/>
        </w:rPr>
      </w:pPr>
      <w:bookmarkStart w:id="37" w:name="_Toc464803384"/>
      <w:r w:rsidRPr="008E6C9F">
        <w:rPr>
          <w:rStyle w:val="pop-slug-vol"/>
          <w:rFonts w:eastAsiaTheme="majorEastAsia"/>
          <w:b/>
          <w:sz w:val="28"/>
          <w:szCs w:val="28"/>
        </w:rPr>
        <w:lastRenderedPageBreak/>
        <w:t>Приложение В. Информация для пациентов</w:t>
      </w:r>
      <w:bookmarkEnd w:id="37"/>
    </w:p>
    <w:p w:rsidR="004A058D" w:rsidRPr="00726F10" w:rsidRDefault="004A058D" w:rsidP="004A058D">
      <w:pPr>
        <w:pStyle w:val="Normal1"/>
        <w:rPr>
          <w:rStyle w:val="pop-slug-vol"/>
          <w:rFonts w:eastAsiaTheme="majorEastAsia"/>
          <w:sz w:val="24"/>
          <w:szCs w:val="24"/>
        </w:rPr>
      </w:pPr>
    </w:p>
    <w:p w:rsidR="004A058D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 w:rsidRPr="005C674C">
        <w:rPr>
          <w:rStyle w:val="pop-slug-vol"/>
          <w:rFonts w:eastAsiaTheme="majorEastAsia"/>
          <w:b/>
          <w:sz w:val="24"/>
          <w:szCs w:val="24"/>
        </w:rPr>
        <w:t>ОРВИ</w:t>
      </w:r>
      <w:r w:rsidRPr="004C3267">
        <w:rPr>
          <w:rStyle w:val="pop-slug-vol"/>
          <w:rFonts w:eastAsiaTheme="majorEastAsia"/>
          <w:sz w:val="24"/>
          <w:szCs w:val="24"/>
        </w:rPr>
        <w:t xml:space="preserve"> (</w:t>
      </w:r>
      <w:r>
        <w:rPr>
          <w:rStyle w:val="pop-slug-vol"/>
          <w:rFonts w:eastAsiaTheme="majorEastAsia"/>
          <w:sz w:val="24"/>
          <w:szCs w:val="24"/>
        </w:rPr>
        <w:t>острая</w:t>
      </w:r>
      <w:r w:rsidRPr="004C3267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респираторная</w:t>
      </w:r>
      <w:r w:rsidRPr="004C3267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вирусная</w:t>
      </w:r>
      <w:r w:rsidRPr="004C3267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инфекция</w:t>
      </w:r>
      <w:r w:rsidRPr="004C3267">
        <w:rPr>
          <w:rStyle w:val="pop-slug-vol"/>
          <w:rFonts w:eastAsiaTheme="majorEastAsia"/>
          <w:sz w:val="24"/>
          <w:szCs w:val="24"/>
        </w:rPr>
        <w:t>)</w:t>
      </w:r>
      <w:r>
        <w:rPr>
          <w:rStyle w:val="pop-slug-vol"/>
          <w:rFonts w:eastAsiaTheme="majorEastAsia"/>
          <w:sz w:val="24"/>
          <w:szCs w:val="24"/>
        </w:rPr>
        <w:t xml:space="preserve"> – наиболее часто встречающееся заболевание у детей. </w:t>
      </w:r>
    </w:p>
    <w:p w:rsidR="004A058D" w:rsidRPr="004C3267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 w:rsidRPr="005C674C">
        <w:rPr>
          <w:rStyle w:val="pop-slug-vol"/>
          <w:rFonts w:eastAsiaTheme="majorEastAsia"/>
          <w:b/>
          <w:sz w:val="24"/>
          <w:szCs w:val="24"/>
        </w:rPr>
        <w:t>Причина заболевания</w:t>
      </w:r>
      <w:r>
        <w:rPr>
          <w:rStyle w:val="pop-slug-vol"/>
          <w:rFonts w:eastAsiaTheme="majorEastAsia"/>
          <w:sz w:val="24"/>
          <w:szCs w:val="24"/>
        </w:rPr>
        <w:t xml:space="preserve"> – разнообразные вирусы. Заболевание чаще развивается осенью, зимой и ранней весной.</w:t>
      </w:r>
    </w:p>
    <w:p w:rsidR="004A058D" w:rsidRPr="005C674C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b/>
          <w:sz w:val="24"/>
          <w:szCs w:val="24"/>
        </w:rPr>
        <w:t>Как заражаются инфекцией, вызывающей ОРВИ</w:t>
      </w:r>
      <w:r w:rsidRPr="005C674C">
        <w:rPr>
          <w:rStyle w:val="pop-slug-vol"/>
          <w:rFonts w:eastAsiaTheme="majorEastAsia"/>
          <w:b/>
          <w:sz w:val="24"/>
          <w:szCs w:val="24"/>
        </w:rPr>
        <w:t>:</w:t>
      </w:r>
      <w:r w:rsidRPr="005C674C">
        <w:rPr>
          <w:rStyle w:val="pop-slug-vol"/>
          <w:rFonts w:eastAsiaTheme="majorEastAsia"/>
          <w:sz w:val="24"/>
          <w:szCs w:val="24"/>
        </w:rPr>
        <w:t xml:space="preserve"> чаще всего путем </w:t>
      </w:r>
      <w:r>
        <w:rPr>
          <w:rStyle w:val="pop-slug-vol"/>
          <w:rFonts w:eastAsiaTheme="majorEastAsia"/>
          <w:sz w:val="24"/>
          <w:szCs w:val="24"/>
        </w:rPr>
        <w:t xml:space="preserve">попадания </w:t>
      </w:r>
      <w:r w:rsidRPr="005C674C">
        <w:rPr>
          <w:rStyle w:val="pop-slug-vol"/>
          <w:rFonts w:eastAsiaTheme="majorEastAsia"/>
          <w:sz w:val="24"/>
          <w:szCs w:val="24"/>
        </w:rPr>
        <w:t>на слизистую оболочку носа или конъюнктиву с рук, загрязненных при контакте с больным (например, через рукопожатие) или с зараженными вирусом поверхностями (</w:t>
      </w:r>
      <w:proofErr w:type="spellStart"/>
      <w:r w:rsidRPr="005C674C">
        <w:rPr>
          <w:rStyle w:val="pop-slug-vol"/>
          <w:rFonts w:eastAsiaTheme="majorEastAsia"/>
          <w:sz w:val="24"/>
          <w:szCs w:val="24"/>
        </w:rPr>
        <w:t>риновирус</w:t>
      </w:r>
      <w:proofErr w:type="spellEnd"/>
      <w:r w:rsidRPr="005C674C">
        <w:rPr>
          <w:rStyle w:val="pop-slug-vol"/>
          <w:rFonts w:eastAsiaTheme="majorEastAsia"/>
          <w:sz w:val="24"/>
          <w:szCs w:val="24"/>
        </w:rPr>
        <w:t xml:space="preserve"> сохраняется на них до суток). </w:t>
      </w:r>
    </w:p>
    <w:p w:rsidR="004A058D" w:rsidRPr="005C674C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 w:rsidRPr="005C674C">
        <w:rPr>
          <w:rStyle w:val="pop-slug-vol"/>
          <w:rFonts w:eastAsiaTheme="majorEastAsia"/>
          <w:sz w:val="24"/>
          <w:szCs w:val="24"/>
        </w:rPr>
        <w:t xml:space="preserve">Другой </w:t>
      </w:r>
      <w:r>
        <w:rPr>
          <w:rStyle w:val="pop-slug-vol"/>
          <w:rFonts w:eastAsiaTheme="majorEastAsia"/>
          <w:sz w:val="24"/>
          <w:szCs w:val="24"/>
        </w:rPr>
        <w:t xml:space="preserve">путь – воздушно-капельный – при </w:t>
      </w:r>
      <w:r w:rsidRPr="005C674C">
        <w:rPr>
          <w:rStyle w:val="pop-slug-vol"/>
          <w:rFonts w:eastAsiaTheme="majorEastAsia"/>
          <w:sz w:val="24"/>
          <w:szCs w:val="24"/>
        </w:rPr>
        <w:t xml:space="preserve">вдыхании частичек </w:t>
      </w:r>
      <w:r>
        <w:rPr>
          <w:rStyle w:val="pop-slug-vol"/>
          <w:rFonts w:eastAsiaTheme="majorEastAsia"/>
          <w:sz w:val="24"/>
          <w:szCs w:val="24"/>
        </w:rPr>
        <w:t>слюны, выделяющихся при чихании, кашле или при</w:t>
      </w:r>
      <w:r w:rsidRPr="005C674C">
        <w:rPr>
          <w:rStyle w:val="pop-slug-vol"/>
          <w:rFonts w:eastAsiaTheme="majorEastAsia"/>
          <w:sz w:val="24"/>
          <w:szCs w:val="24"/>
        </w:rPr>
        <w:t xml:space="preserve"> тес</w:t>
      </w:r>
      <w:r>
        <w:rPr>
          <w:rStyle w:val="pop-slug-vol"/>
          <w:rFonts w:eastAsiaTheme="majorEastAsia"/>
          <w:sz w:val="24"/>
          <w:szCs w:val="24"/>
        </w:rPr>
        <w:t>ном кон</w:t>
      </w:r>
      <w:r w:rsidRPr="005C674C">
        <w:rPr>
          <w:rStyle w:val="pop-slug-vol"/>
          <w:rFonts w:eastAsiaTheme="majorEastAsia"/>
          <w:sz w:val="24"/>
          <w:szCs w:val="24"/>
        </w:rPr>
        <w:t xml:space="preserve">такте с больным. </w:t>
      </w:r>
    </w:p>
    <w:p w:rsidR="004A058D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sz w:val="24"/>
          <w:szCs w:val="24"/>
        </w:rPr>
        <w:t xml:space="preserve">Период от  заражения до начала болезни: в большинстве случаев </w:t>
      </w:r>
      <w:r w:rsidRPr="005C674C">
        <w:rPr>
          <w:rStyle w:val="pop-slug-vol"/>
          <w:rFonts w:eastAsiaTheme="majorEastAsia"/>
          <w:sz w:val="24"/>
          <w:szCs w:val="24"/>
        </w:rPr>
        <w:t>– от 2-х до 7 дней. Выделение вирусов больным</w:t>
      </w:r>
      <w:r>
        <w:rPr>
          <w:rStyle w:val="pop-slug-vol"/>
          <w:rFonts w:eastAsiaTheme="majorEastAsia"/>
          <w:sz w:val="24"/>
          <w:szCs w:val="24"/>
        </w:rPr>
        <w:t xml:space="preserve"> (заразность для окружающих)</w:t>
      </w:r>
      <w:r w:rsidRPr="005C674C">
        <w:rPr>
          <w:rStyle w:val="pop-slug-vol"/>
          <w:rFonts w:eastAsiaTheme="majorEastAsia"/>
          <w:sz w:val="24"/>
          <w:szCs w:val="24"/>
        </w:rPr>
        <w:t xml:space="preserve"> максимально на 3-и сутки после заражения, резко снижается к 5-му дню; неинтенсивное выделение вируса может сохраняться до 2 недель.</w:t>
      </w:r>
    </w:p>
    <w:p w:rsidR="004A058D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 w:rsidRPr="005B749A">
        <w:rPr>
          <w:rStyle w:val="pop-slug-vol"/>
          <w:rFonts w:eastAsiaTheme="majorEastAsia"/>
          <w:b/>
          <w:sz w:val="24"/>
          <w:szCs w:val="24"/>
        </w:rPr>
        <w:t>Признаки ОРВИ:</w:t>
      </w:r>
      <w:r w:rsidRPr="005B749A">
        <w:rPr>
          <w:rStyle w:val="pop-slug-vol"/>
          <w:rFonts w:eastAsiaTheme="majorEastAsia"/>
          <w:sz w:val="24"/>
          <w:szCs w:val="24"/>
        </w:rPr>
        <w:t xml:space="preserve">  </w:t>
      </w:r>
      <w:r>
        <w:rPr>
          <w:rStyle w:val="pop-slug-vol"/>
          <w:rFonts w:eastAsiaTheme="majorEastAsia"/>
          <w:sz w:val="24"/>
          <w:szCs w:val="24"/>
        </w:rPr>
        <w:t>наиболее</w:t>
      </w:r>
      <w:r w:rsidRPr="005B749A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частым</w:t>
      </w:r>
      <w:r w:rsidRPr="005B749A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проявлением</w:t>
      </w:r>
      <w:r w:rsidRPr="005B749A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ОРВИ</w:t>
      </w:r>
      <w:r w:rsidRPr="005B749A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у</w:t>
      </w:r>
      <w:r w:rsidRPr="005B749A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детей</w:t>
      </w:r>
      <w:r w:rsidRPr="005B749A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является</w:t>
      </w:r>
      <w:r w:rsidRPr="005B749A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заложенность</w:t>
      </w:r>
      <w:r w:rsidRPr="005B749A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носа</w:t>
      </w:r>
      <w:r w:rsidRPr="005B749A">
        <w:rPr>
          <w:rStyle w:val="pop-slug-vol"/>
          <w:rFonts w:eastAsiaTheme="majorEastAsia"/>
          <w:sz w:val="24"/>
          <w:szCs w:val="24"/>
        </w:rPr>
        <w:t>,</w:t>
      </w:r>
      <w:r>
        <w:rPr>
          <w:rStyle w:val="pop-slug-vol"/>
          <w:rFonts w:eastAsiaTheme="majorEastAsia"/>
          <w:sz w:val="24"/>
          <w:szCs w:val="24"/>
        </w:rPr>
        <w:t xml:space="preserve"> а также</w:t>
      </w:r>
      <w:r w:rsidRPr="005B749A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выделения из носа: прозрачные и/или белого и/или желтого и/или зеленого цвета (появление выделений из носа желтого или зеленого цвета – не является признаком присоединения бактериальной инфекции!). Повышение</w:t>
      </w:r>
      <w:r w:rsidRPr="00AB265E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температуры</w:t>
      </w:r>
      <w:r w:rsidRPr="00AB265E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чаще</w:t>
      </w:r>
      <w:r w:rsidRPr="00AB265E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длится</w:t>
      </w:r>
      <w:r w:rsidRPr="00AB265E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не</w:t>
      </w:r>
      <w:r w:rsidRPr="00AB265E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более</w:t>
      </w:r>
      <w:r w:rsidRPr="00AB265E">
        <w:rPr>
          <w:rStyle w:val="pop-slug-vol"/>
          <w:rFonts w:eastAsiaTheme="majorEastAsia"/>
          <w:sz w:val="24"/>
          <w:szCs w:val="24"/>
        </w:rPr>
        <w:t xml:space="preserve"> 3 </w:t>
      </w:r>
      <w:r>
        <w:rPr>
          <w:rStyle w:val="pop-slug-vol"/>
          <w:rFonts w:eastAsiaTheme="majorEastAsia"/>
          <w:sz w:val="24"/>
          <w:szCs w:val="24"/>
        </w:rPr>
        <w:t>дней</w:t>
      </w:r>
      <w:r w:rsidRPr="00AB265E">
        <w:rPr>
          <w:rStyle w:val="pop-slug-vol"/>
          <w:rFonts w:eastAsiaTheme="majorEastAsia"/>
          <w:sz w:val="24"/>
          <w:szCs w:val="24"/>
        </w:rPr>
        <w:t xml:space="preserve">, </w:t>
      </w:r>
      <w:r>
        <w:rPr>
          <w:rStyle w:val="pop-slug-vol"/>
          <w:rFonts w:eastAsiaTheme="majorEastAsia"/>
          <w:sz w:val="24"/>
          <w:szCs w:val="24"/>
        </w:rPr>
        <w:t>затем температура тела снижается. При некоторых инфекциях (</w:t>
      </w:r>
      <w:r w:rsidRPr="00AB265E">
        <w:rPr>
          <w:rStyle w:val="pop-slug-vol"/>
          <w:rFonts w:eastAsiaTheme="majorEastAsia"/>
          <w:sz w:val="24"/>
          <w:szCs w:val="24"/>
        </w:rPr>
        <w:t>грипп и аденовирусн</w:t>
      </w:r>
      <w:r>
        <w:rPr>
          <w:rStyle w:val="pop-slug-vol"/>
          <w:rFonts w:eastAsiaTheme="majorEastAsia"/>
          <w:sz w:val="24"/>
          <w:szCs w:val="24"/>
        </w:rPr>
        <w:t>ая</w:t>
      </w:r>
      <w:r w:rsidRPr="00AB265E">
        <w:rPr>
          <w:rStyle w:val="pop-slug-vol"/>
          <w:rFonts w:eastAsiaTheme="majorEastAsia"/>
          <w:sz w:val="24"/>
          <w:szCs w:val="24"/>
        </w:rPr>
        <w:t xml:space="preserve"> инфекци</w:t>
      </w:r>
      <w:r>
        <w:rPr>
          <w:rStyle w:val="pop-slug-vol"/>
          <w:rFonts w:eastAsiaTheme="majorEastAsia"/>
          <w:sz w:val="24"/>
          <w:szCs w:val="24"/>
        </w:rPr>
        <w:t>я) температура выше 38º</w:t>
      </w:r>
      <w:r>
        <w:rPr>
          <w:rStyle w:val="pop-slug-vol"/>
          <w:rFonts w:eastAsiaTheme="majorEastAsia"/>
          <w:sz w:val="24"/>
          <w:szCs w:val="24"/>
          <w:lang w:val="en-US"/>
        </w:rPr>
        <w:t>C</w:t>
      </w:r>
      <w:r w:rsidRPr="00AB265E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сохраняется б</w:t>
      </w:r>
      <w:r w:rsidRPr="00AB265E">
        <w:rPr>
          <w:rStyle w:val="pop-slug-vol"/>
          <w:rFonts w:eastAsiaTheme="majorEastAsia"/>
          <w:sz w:val="24"/>
          <w:szCs w:val="24"/>
        </w:rPr>
        <w:t>олее длительно (до 5-7 дней)</w:t>
      </w:r>
      <w:r>
        <w:rPr>
          <w:rStyle w:val="pop-slug-vol"/>
          <w:rFonts w:eastAsiaTheme="majorEastAsia"/>
          <w:sz w:val="24"/>
          <w:szCs w:val="24"/>
        </w:rPr>
        <w:t xml:space="preserve">. </w:t>
      </w:r>
    </w:p>
    <w:p w:rsidR="004A058D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sz w:val="24"/>
          <w:szCs w:val="24"/>
        </w:rPr>
        <w:t>При</w:t>
      </w:r>
      <w:r w:rsidRPr="00AB265E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ОРВИ также могут быть</w:t>
      </w:r>
      <w:r w:rsidRPr="00AB265E">
        <w:rPr>
          <w:rStyle w:val="pop-slug-vol"/>
          <w:rFonts w:eastAsiaTheme="majorEastAsia"/>
          <w:sz w:val="24"/>
          <w:szCs w:val="24"/>
        </w:rPr>
        <w:t xml:space="preserve">: </w:t>
      </w:r>
      <w:r>
        <w:rPr>
          <w:rStyle w:val="pop-slug-vol"/>
          <w:rFonts w:eastAsiaTheme="majorEastAsia"/>
          <w:sz w:val="24"/>
          <w:szCs w:val="24"/>
        </w:rPr>
        <w:t>першение</w:t>
      </w:r>
      <w:r w:rsidRPr="00AB265E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в</w:t>
      </w:r>
      <w:r w:rsidRPr="00AB265E">
        <w:rPr>
          <w:rStyle w:val="pop-slug-vol"/>
          <w:rFonts w:eastAsiaTheme="majorEastAsia"/>
          <w:sz w:val="24"/>
          <w:szCs w:val="24"/>
        </w:rPr>
        <w:t xml:space="preserve"> </w:t>
      </w:r>
      <w:r>
        <w:rPr>
          <w:rStyle w:val="pop-slug-vol"/>
          <w:rFonts w:eastAsiaTheme="majorEastAsia"/>
          <w:sz w:val="24"/>
          <w:szCs w:val="24"/>
        </w:rPr>
        <w:t>горле</w:t>
      </w:r>
      <w:r w:rsidRPr="00AB265E">
        <w:rPr>
          <w:rStyle w:val="pop-slug-vol"/>
          <w:rFonts w:eastAsiaTheme="majorEastAsia"/>
          <w:sz w:val="24"/>
          <w:szCs w:val="24"/>
        </w:rPr>
        <w:t xml:space="preserve">, </w:t>
      </w:r>
      <w:r>
        <w:rPr>
          <w:rStyle w:val="pop-slug-vol"/>
          <w:rFonts w:eastAsiaTheme="majorEastAsia"/>
          <w:sz w:val="24"/>
          <w:szCs w:val="24"/>
        </w:rPr>
        <w:t xml:space="preserve">кашель, покраснение глаз, чихание. </w:t>
      </w:r>
    </w:p>
    <w:p w:rsidR="004A058D" w:rsidRDefault="004A058D" w:rsidP="001E13B7">
      <w:pPr>
        <w:widowControl w:val="0"/>
        <w:ind w:firstLine="32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Обследования: </w:t>
      </w:r>
      <w:r w:rsidRPr="00792AC1">
        <w:rPr>
          <w:rFonts w:eastAsia="Times New Roman"/>
          <w:szCs w:val="24"/>
          <w:lang w:eastAsia="ru-RU"/>
        </w:rPr>
        <w:t>в большинстве случаев, дополнительных обследований ребенку с ОРВИ не требуется</w:t>
      </w:r>
      <w:r>
        <w:rPr>
          <w:rFonts w:eastAsia="Times New Roman"/>
          <w:b/>
          <w:szCs w:val="24"/>
          <w:lang w:eastAsia="ru-RU"/>
        </w:rPr>
        <w:t xml:space="preserve"> </w:t>
      </w:r>
    </w:p>
    <w:p w:rsidR="004A058D" w:rsidRDefault="004A058D" w:rsidP="001E13B7">
      <w:pPr>
        <w:widowControl w:val="0"/>
        <w:ind w:firstLine="32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Лечение: </w:t>
      </w:r>
      <w:r w:rsidRPr="00792AC1">
        <w:rPr>
          <w:rFonts w:eastAsia="Times New Roman"/>
          <w:szCs w:val="24"/>
          <w:lang w:eastAsia="ru-RU"/>
        </w:rPr>
        <w:t>ОРВИ, в большинстве случаев, носит доброкачественный характер</w:t>
      </w:r>
      <w:r>
        <w:rPr>
          <w:rFonts w:eastAsia="Times New Roman"/>
          <w:szCs w:val="24"/>
          <w:lang w:eastAsia="ru-RU"/>
        </w:rPr>
        <w:t>, разрешается в течение 10 дней</w:t>
      </w:r>
      <w:r w:rsidRPr="00792AC1">
        <w:rPr>
          <w:rFonts w:eastAsia="Times New Roman"/>
          <w:szCs w:val="24"/>
          <w:lang w:eastAsia="ru-RU"/>
        </w:rPr>
        <w:t xml:space="preserve"> и не всегда требует назначения медикаментов.</w:t>
      </w:r>
      <w:r>
        <w:rPr>
          <w:rFonts w:eastAsia="Times New Roman"/>
          <w:b/>
          <w:szCs w:val="24"/>
          <w:lang w:eastAsia="ru-RU"/>
        </w:rPr>
        <w:t xml:space="preserve"> </w:t>
      </w:r>
    </w:p>
    <w:p w:rsidR="004A058D" w:rsidRPr="00907A9E" w:rsidRDefault="004A058D" w:rsidP="001E13B7">
      <w:pPr>
        <w:widowControl w:val="0"/>
        <w:ind w:firstLine="320"/>
        <w:jc w:val="both"/>
        <w:rPr>
          <w:rFonts w:eastAsia="Times New Roman"/>
          <w:szCs w:val="24"/>
          <w:lang w:eastAsia="ru-RU"/>
        </w:rPr>
      </w:pPr>
      <w:r w:rsidRPr="00164F7E">
        <w:rPr>
          <w:rFonts w:eastAsia="Times New Roman"/>
          <w:i/>
          <w:szCs w:val="24"/>
          <w:lang w:eastAsia="ru-RU"/>
        </w:rPr>
        <w:t>Снижение температуры:</w:t>
      </w:r>
      <w:r w:rsidRPr="00907A9E">
        <w:rPr>
          <w:rFonts w:eastAsia="Times New Roman"/>
          <w:b/>
          <w:szCs w:val="24"/>
          <w:lang w:eastAsia="ru-RU"/>
        </w:rPr>
        <w:t xml:space="preserve"> </w:t>
      </w:r>
      <w:r w:rsidRPr="00907A9E">
        <w:rPr>
          <w:rFonts w:eastAsia="Times New Roman"/>
          <w:szCs w:val="24"/>
          <w:lang w:eastAsia="ru-RU"/>
        </w:rPr>
        <w:t>лихорадящего ребенка следует раскр</w:t>
      </w:r>
      <w:r>
        <w:rPr>
          <w:rFonts w:eastAsia="Times New Roman"/>
          <w:szCs w:val="24"/>
          <w:lang w:eastAsia="ru-RU"/>
        </w:rPr>
        <w:t>ыть, обтереть водой</w:t>
      </w:r>
      <w:proofErr w:type="gramStart"/>
      <w:r>
        <w:rPr>
          <w:rFonts w:eastAsia="Times New Roman"/>
          <w:szCs w:val="24"/>
          <w:lang w:eastAsia="ru-RU"/>
        </w:rPr>
        <w:t xml:space="preserve"> Т</w:t>
      </w:r>
      <w:proofErr w:type="gramEnd"/>
      <w:r>
        <w:rPr>
          <w:rFonts w:eastAsia="Times New Roman"/>
          <w:szCs w:val="24"/>
          <w:lang w:eastAsia="ru-RU"/>
        </w:rPr>
        <w:t>° 25-30°С. С ц</w:t>
      </w:r>
      <w:r w:rsidRPr="00907A9E">
        <w:rPr>
          <w:rFonts w:eastAsia="Times New Roman"/>
          <w:szCs w:val="24"/>
          <w:lang w:eastAsia="ru-RU"/>
        </w:rPr>
        <w:t xml:space="preserve">елью снижения температуры у детей допустимо применение только 2-х препаратов – парацетамола или ибупрофена. </w:t>
      </w:r>
      <w:r w:rsidRPr="00907A9E">
        <w:rPr>
          <w:rFonts w:eastAsia="Times New Roman"/>
          <w:b/>
          <w:szCs w:val="24"/>
          <w:lang w:eastAsia="ru-RU"/>
        </w:rPr>
        <w:t>Жаропонижающие</w:t>
      </w:r>
      <w:r w:rsidRPr="00907A9E">
        <w:rPr>
          <w:rFonts w:eastAsia="Times New Roman"/>
          <w:szCs w:val="24"/>
          <w:lang w:eastAsia="ru-RU"/>
        </w:rPr>
        <w:t xml:space="preserve"> препараты у здоровых детей ≥3 месяцев оправданы при температуре выше 39 - 39,5°С. При менее выраженной лихорадке (38-38,5°С) средства, снижающие температуру, показаны детям до 3 месяцев, пациентам с хронической патологией, а также при связанном с температурой дискомфорте. Регулярный (курсовой) прием жаропонижающих нежелателен, повторную </w:t>
      </w:r>
      <w:r w:rsidRPr="00907A9E">
        <w:rPr>
          <w:rFonts w:eastAsia="Times New Roman"/>
          <w:szCs w:val="24"/>
          <w:lang w:eastAsia="ru-RU"/>
        </w:rPr>
        <w:lastRenderedPageBreak/>
        <w:t>дозу вводят только после нового повышения температуры.</w:t>
      </w:r>
    </w:p>
    <w:p w:rsidR="004A058D" w:rsidRPr="00423256" w:rsidRDefault="004A058D" w:rsidP="001E13B7">
      <w:pPr>
        <w:widowControl w:val="0"/>
        <w:ind w:firstLine="320"/>
        <w:jc w:val="both"/>
        <w:rPr>
          <w:rFonts w:eastAsia="Times New Roman"/>
          <w:i/>
          <w:szCs w:val="24"/>
          <w:lang w:eastAsia="ru-RU"/>
        </w:rPr>
      </w:pPr>
      <w:r w:rsidRPr="00423256">
        <w:rPr>
          <w:rFonts w:eastAsia="Times New Roman"/>
          <w:i/>
          <w:szCs w:val="24"/>
          <w:lang w:eastAsia="ru-RU"/>
        </w:rPr>
        <w:t>Чередование этих двух препаратов или применение их в комбинации не приводит к усилению жаропонижающего эффекта.</w:t>
      </w:r>
    </w:p>
    <w:p w:rsidR="004A058D" w:rsidRPr="00907A9E" w:rsidRDefault="004A058D" w:rsidP="001E13B7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firstLine="318"/>
        <w:jc w:val="both"/>
        <w:rPr>
          <w:rFonts w:eastAsia="Times New Roman"/>
          <w:szCs w:val="24"/>
          <w:lang w:eastAsia="ru-RU"/>
        </w:rPr>
      </w:pPr>
      <w:r w:rsidRPr="00907A9E">
        <w:rPr>
          <w:b/>
          <w:szCs w:val="24"/>
        </w:rPr>
        <w:t xml:space="preserve">У детей с жаропонижающей целью не применяют ацетилсалициловую кислоту и </w:t>
      </w:r>
      <w:proofErr w:type="spellStart"/>
      <w:r w:rsidRPr="00907A9E">
        <w:rPr>
          <w:b/>
          <w:szCs w:val="24"/>
        </w:rPr>
        <w:t>нимесулид</w:t>
      </w:r>
      <w:proofErr w:type="spellEnd"/>
      <w:r w:rsidRPr="00907A9E">
        <w:rPr>
          <w:b/>
          <w:szCs w:val="24"/>
        </w:rPr>
        <w:t>.</w:t>
      </w:r>
      <w:r w:rsidRPr="00907A9E">
        <w:rPr>
          <w:rFonts w:eastAsia="Times New Roman"/>
          <w:szCs w:val="24"/>
          <w:lang w:eastAsia="ru-RU"/>
        </w:rPr>
        <w:t xml:space="preserve"> </w:t>
      </w:r>
      <w:r w:rsidRPr="00907A9E">
        <w:rPr>
          <w:rFonts w:eastAsia="Times New Roman"/>
          <w:b/>
          <w:szCs w:val="24"/>
          <w:lang w:eastAsia="ru-RU"/>
        </w:rPr>
        <w:t>Крайне</w:t>
      </w:r>
      <w:r w:rsidRPr="00907A9E">
        <w:rPr>
          <w:rFonts w:eastAsia="Times New Roman"/>
          <w:szCs w:val="24"/>
          <w:lang w:eastAsia="ru-RU"/>
        </w:rPr>
        <w:t xml:space="preserve"> </w:t>
      </w:r>
      <w:r w:rsidRPr="00907A9E">
        <w:rPr>
          <w:rFonts w:eastAsia="Times New Roman"/>
          <w:b/>
          <w:szCs w:val="24"/>
          <w:lang w:eastAsia="ru-RU"/>
        </w:rPr>
        <w:t xml:space="preserve">нежелательно использование </w:t>
      </w:r>
      <w:proofErr w:type="spellStart"/>
      <w:r w:rsidRPr="00907A9E">
        <w:rPr>
          <w:rFonts w:eastAsia="Times New Roman"/>
          <w:b/>
          <w:szCs w:val="24"/>
          <w:lang w:eastAsia="ru-RU"/>
        </w:rPr>
        <w:t>метамизола</w:t>
      </w:r>
      <w:proofErr w:type="spellEnd"/>
      <w:r w:rsidRPr="00907A9E">
        <w:rPr>
          <w:rFonts w:eastAsia="Times New Roman"/>
          <w:szCs w:val="24"/>
          <w:lang w:eastAsia="ru-RU"/>
        </w:rPr>
        <w:t xml:space="preserve"> у детей в связи с высоким риском развития </w:t>
      </w:r>
      <w:proofErr w:type="spellStart"/>
      <w:r w:rsidRPr="00907A9E">
        <w:rPr>
          <w:rFonts w:eastAsia="Times New Roman"/>
          <w:szCs w:val="24"/>
          <w:lang w:eastAsia="ru-RU"/>
        </w:rPr>
        <w:t>агранулоцитоза</w:t>
      </w:r>
      <w:proofErr w:type="spellEnd"/>
      <w:r w:rsidRPr="00907A9E">
        <w:rPr>
          <w:rFonts w:eastAsia="Times New Roman"/>
          <w:szCs w:val="24"/>
          <w:lang w:eastAsia="ru-RU"/>
        </w:rPr>
        <w:t xml:space="preserve">. Во многих странах мира </w:t>
      </w:r>
      <w:proofErr w:type="spellStart"/>
      <w:r w:rsidRPr="00907A9E">
        <w:rPr>
          <w:rFonts w:eastAsia="Times New Roman"/>
          <w:szCs w:val="24"/>
          <w:lang w:eastAsia="ru-RU"/>
        </w:rPr>
        <w:t>метамизол</w:t>
      </w:r>
      <w:proofErr w:type="spellEnd"/>
      <w:r w:rsidRPr="00907A9E">
        <w:rPr>
          <w:rFonts w:eastAsia="Times New Roman"/>
          <w:szCs w:val="24"/>
          <w:lang w:eastAsia="ru-RU"/>
        </w:rPr>
        <w:t xml:space="preserve"> запрещен к применению уже более 50 лет назад. </w:t>
      </w:r>
    </w:p>
    <w:p w:rsidR="004A058D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 w:rsidRPr="00164F7E">
        <w:rPr>
          <w:rStyle w:val="pop-slug-vol"/>
          <w:rFonts w:eastAsiaTheme="majorEastAsia"/>
          <w:i/>
          <w:sz w:val="24"/>
          <w:szCs w:val="24"/>
        </w:rPr>
        <w:t xml:space="preserve"> Антибиотики</w:t>
      </w:r>
      <w:r>
        <w:rPr>
          <w:rStyle w:val="pop-slug-vol"/>
          <w:rFonts w:eastAsiaTheme="majorEastAsia"/>
          <w:sz w:val="24"/>
          <w:szCs w:val="24"/>
        </w:rPr>
        <w:t xml:space="preserve"> – не действуют на вирусы  (основную причину ОРВИ)</w:t>
      </w:r>
      <w:r w:rsidRPr="003324AA">
        <w:rPr>
          <w:rStyle w:val="pop-slug-vol"/>
          <w:rFonts w:eastAsiaTheme="majorEastAsia"/>
          <w:sz w:val="24"/>
          <w:szCs w:val="24"/>
        </w:rPr>
        <w:t>.</w:t>
      </w:r>
      <w:r>
        <w:rPr>
          <w:rStyle w:val="pop-slug-vol"/>
          <w:rFonts w:eastAsiaTheme="majorEastAsia"/>
          <w:sz w:val="24"/>
          <w:szCs w:val="24"/>
        </w:rPr>
        <w:t xml:space="preserve"> Вопрос о назначении антибиотиков рассматривается при подозрении на бактериальную инфекцию</w:t>
      </w:r>
      <w:r w:rsidRPr="00164F7E">
        <w:rPr>
          <w:rStyle w:val="pop-slug-vol"/>
          <w:rFonts w:eastAsiaTheme="majorEastAsia"/>
          <w:b/>
          <w:sz w:val="24"/>
          <w:szCs w:val="24"/>
        </w:rPr>
        <w:t>. Антибиотики должен назначать врач.</w:t>
      </w:r>
      <w:r>
        <w:rPr>
          <w:rStyle w:val="pop-slug-vol"/>
          <w:rFonts w:eastAsiaTheme="majorEastAsia"/>
          <w:sz w:val="24"/>
          <w:szCs w:val="24"/>
        </w:rPr>
        <w:t xml:space="preserve"> Бесконтрольный прием антибиотиков может способствовать развитию устойчивых к ним микробов и вызывать осложнения.</w:t>
      </w:r>
    </w:p>
    <w:p w:rsidR="004A058D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b/>
          <w:sz w:val="24"/>
          <w:szCs w:val="24"/>
        </w:rPr>
        <w:t>Как предупредить развитие ОРВИ</w:t>
      </w:r>
      <w:r w:rsidRPr="003324AA">
        <w:rPr>
          <w:rStyle w:val="pop-slug-vol"/>
          <w:rFonts w:eastAsiaTheme="majorEastAsia"/>
          <w:b/>
          <w:sz w:val="24"/>
          <w:szCs w:val="24"/>
        </w:rPr>
        <w:t>:</w:t>
      </w:r>
      <w:r>
        <w:rPr>
          <w:rStyle w:val="pop-slug-vol"/>
          <w:rFonts w:eastAsiaTheme="majorEastAsia"/>
          <w:sz w:val="24"/>
          <w:szCs w:val="24"/>
        </w:rPr>
        <w:t xml:space="preserve"> </w:t>
      </w:r>
    </w:p>
    <w:p w:rsidR="004A058D" w:rsidRDefault="004A058D" w:rsidP="001E13B7">
      <w:pPr>
        <w:pStyle w:val="Normal1"/>
        <w:spacing w:line="360" w:lineRule="auto"/>
        <w:ind w:firstLine="0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sz w:val="24"/>
          <w:szCs w:val="24"/>
        </w:rPr>
        <w:t>Заболевшего ребенка следует оставить дома (не водить в детский сад или школу).</w:t>
      </w:r>
    </w:p>
    <w:p w:rsidR="004A058D" w:rsidRPr="003324AA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 w:rsidRPr="003324AA">
        <w:rPr>
          <w:rStyle w:val="pop-slug-vol"/>
          <w:rFonts w:eastAsiaTheme="majorEastAsia"/>
          <w:sz w:val="24"/>
          <w:szCs w:val="24"/>
        </w:rPr>
        <w:t xml:space="preserve">Первостепенное значение имеют </w:t>
      </w:r>
      <w:r>
        <w:rPr>
          <w:rStyle w:val="pop-slug-vol"/>
          <w:rFonts w:eastAsiaTheme="majorEastAsia"/>
          <w:sz w:val="24"/>
          <w:szCs w:val="24"/>
        </w:rPr>
        <w:t>меры</w:t>
      </w:r>
      <w:r w:rsidRPr="003324AA">
        <w:rPr>
          <w:rStyle w:val="pop-slug-vol"/>
          <w:rFonts w:eastAsiaTheme="majorEastAsia"/>
          <w:sz w:val="24"/>
          <w:szCs w:val="24"/>
        </w:rPr>
        <w:t xml:space="preserve">, препятствующие распространению вирусов: тщательное мытье рук после контакта с больным. </w:t>
      </w:r>
    </w:p>
    <w:p w:rsidR="004A058D" w:rsidRPr="003324AA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 w:rsidRPr="003324AA">
        <w:rPr>
          <w:rStyle w:val="pop-slug-vol"/>
          <w:rFonts w:eastAsiaTheme="majorEastAsia"/>
          <w:sz w:val="24"/>
          <w:szCs w:val="24"/>
        </w:rPr>
        <w:t>Важно также ношение масок, мытье поверхностей в окружении больного, соблюдение режима проветривания.</w:t>
      </w:r>
    </w:p>
    <w:p w:rsidR="004A058D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sz w:val="24"/>
          <w:szCs w:val="24"/>
        </w:rPr>
        <w:t>Е</w:t>
      </w:r>
      <w:r w:rsidRPr="003324AA">
        <w:rPr>
          <w:rStyle w:val="pop-slug-vol"/>
          <w:rFonts w:eastAsiaTheme="majorEastAsia"/>
          <w:sz w:val="24"/>
          <w:szCs w:val="24"/>
        </w:rPr>
        <w:t>жегодная вакцинация против гриппа с возрас</w:t>
      </w:r>
      <w:r>
        <w:rPr>
          <w:rStyle w:val="pop-slug-vol"/>
          <w:rFonts w:eastAsiaTheme="majorEastAsia"/>
          <w:sz w:val="24"/>
          <w:szCs w:val="24"/>
        </w:rPr>
        <w:t xml:space="preserve">та 6 </w:t>
      </w:r>
      <w:proofErr w:type="spellStart"/>
      <w:proofErr w:type="gramStart"/>
      <w:r>
        <w:rPr>
          <w:rStyle w:val="pop-slug-vol"/>
          <w:rFonts w:eastAsiaTheme="majorEastAsia"/>
          <w:sz w:val="24"/>
          <w:szCs w:val="24"/>
        </w:rPr>
        <w:t>мес</w:t>
      </w:r>
      <w:proofErr w:type="spellEnd"/>
      <w:proofErr w:type="gramEnd"/>
      <w:r>
        <w:rPr>
          <w:rStyle w:val="pop-slug-vol"/>
          <w:rFonts w:eastAsiaTheme="majorEastAsia"/>
          <w:sz w:val="24"/>
          <w:szCs w:val="24"/>
        </w:rPr>
        <w:t xml:space="preserve"> снижает риск этой инфекции</w:t>
      </w:r>
      <w:r w:rsidRPr="003324AA">
        <w:rPr>
          <w:rStyle w:val="pop-slug-vol"/>
          <w:rFonts w:eastAsiaTheme="majorEastAsia"/>
          <w:sz w:val="24"/>
          <w:szCs w:val="24"/>
        </w:rPr>
        <w:t xml:space="preserve">. Доказано также, что вакцинация детей от гриппа и пневмококковой инфекции </w:t>
      </w:r>
      <w:r>
        <w:rPr>
          <w:rStyle w:val="pop-slug-vol"/>
          <w:rFonts w:eastAsiaTheme="majorEastAsia"/>
          <w:sz w:val="24"/>
          <w:szCs w:val="24"/>
        </w:rPr>
        <w:t>уменьшает вероятность</w:t>
      </w:r>
      <w:r w:rsidRPr="003324AA">
        <w:rPr>
          <w:rStyle w:val="pop-slug-vol"/>
          <w:rFonts w:eastAsiaTheme="majorEastAsia"/>
          <w:sz w:val="24"/>
          <w:szCs w:val="24"/>
        </w:rPr>
        <w:t xml:space="preserve"> развития острого среднего отита у детей</w:t>
      </w:r>
      <w:r>
        <w:rPr>
          <w:rStyle w:val="pop-slug-vol"/>
          <w:rFonts w:eastAsiaTheme="majorEastAsia"/>
          <w:sz w:val="24"/>
          <w:szCs w:val="24"/>
        </w:rPr>
        <w:t xml:space="preserve"> и</w:t>
      </w:r>
      <w:r w:rsidRPr="003324AA">
        <w:rPr>
          <w:rStyle w:val="pop-slug-vol"/>
          <w:rFonts w:eastAsiaTheme="majorEastAsia"/>
          <w:sz w:val="24"/>
          <w:szCs w:val="24"/>
        </w:rPr>
        <w:t xml:space="preserve"> осложненного течения ОРВИ. </w:t>
      </w:r>
    </w:p>
    <w:p w:rsidR="004A058D" w:rsidRPr="003324AA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 w:rsidRPr="003324AA">
        <w:rPr>
          <w:rStyle w:val="pop-slug-vol"/>
          <w:rFonts w:eastAsiaTheme="majorEastAsia"/>
          <w:sz w:val="24"/>
          <w:szCs w:val="24"/>
        </w:rPr>
        <w:t xml:space="preserve">Надежных свидетельств о снижении респираторной заболеваемости под влиянием </w:t>
      </w:r>
      <w:proofErr w:type="gramStart"/>
      <w:r w:rsidRPr="003324AA">
        <w:rPr>
          <w:rStyle w:val="pop-slug-vol"/>
          <w:rFonts w:eastAsiaTheme="majorEastAsia"/>
          <w:sz w:val="24"/>
          <w:szCs w:val="24"/>
        </w:rPr>
        <w:t>раз-личных</w:t>
      </w:r>
      <w:proofErr w:type="gramEnd"/>
      <w:r w:rsidRPr="003324AA">
        <w:rPr>
          <w:rStyle w:val="pop-slug-vol"/>
          <w:rFonts w:eastAsiaTheme="majorEastAsia"/>
          <w:sz w:val="24"/>
          <w:szCs w:val="24"/>
        </w:rPr>
        <w:t xml:space="preserve"> иммуномодуляторов - нет. Не доказана также профилактическая эффективность растительных препаратов и витамина</w:t>
      </w:r>
      <w:proofErr w:type="gramStart"/>
      <w:r w:rsidRPr="003324AA">
        <w:rPr>
          <w:rStyle w:val="pop-slug-vol"/>
          <w:rFonts w:eastAsiaTheme="majorEastAsia"/>
          <w:sz w:val="24"/>
          <w:szCs w:val="24"/>
        </w:rPr>
        <w:t xml:space="preserve"> С</w:t>
      </w:r>
      <w:proofErr w:type="gramEnd"/>
      <w:r w:rsidRPr="003324AA">
        <w:rPr>
          <w:rStyle w:val="pop-slug-vol"/>
          <w:rFonts w:eastAsiaTheme="majorEastAsia"/>
          <w:sz w:val="24"/>
          <w:szCs w:val="24"/>
        </w:rPr>
        <w:t>, гомеопатических препаратов.</w:t>
      </w:r>
    </w:p>
    <w:p w:rsidR="004A058D" w:rsidRPr="00544003" w:rsidRDefault="004A058D" w:rsidP="001E13B7">
      <w:pPr>
        <w:pStyle w:val="Normal1"/>
        <w:spacing w:line="360" w:lineRule="auto"/>
        <w:rPr>
          <w:rStyle w:val="pop-slug-vol"/>
          <w:rFonts w:eastAsiaTheme="majorEastAsia"/>
          <w:b/>
          <w:sz w:val="24"/>
          <w:szCs w:val="24"/>
        </w:rPr>
      </w:pPr>
      <w:r>
        <w:rPr>
          <w:rStyle w:val="pop-slug-vol"/>
          <w:rFonts w:eastAsiaTheme="majorEastAsia"/>
          <w:b/>
          <w:sz w:val="24"/>
          <w:szCs w:val="24"/>
        </w:rPr>
        <w:t>Обратитесь к специалисту если</w:t>
      </w:r>
      <w:r w:rsidRPr="00544003">
        <w:rPr>
          <w:rStyle w:val="pop-slug-vol"/>
          <w:rFonts w:eastAsiaTheme="majorEastAsia"/>
          <w:b/>
          <w:sz w:val="24"/>
          <w:szCs w:val="24"/>
        </w:rPr>
        <w:t>:</w:t>
      </w:r>
      <w:r>
        <w:rPr>
          <w:rStyle w:val="pop-slug-vol"/>
          <w:rFonts w:eastAsiaTheme="majorEastAsia"/>
          <w:b/>
          <w:sz w:val="24"/>
          <w:szCs w:val="24"/>
        </w:rPr>
        <w:t xml:space="preserve"> </w:t>
      </w:r>
    </w:p>
    <w:p w:rsidR="004A058D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sz w:val="24"/>
          <w:szCs w:val="24"/>
        </w:rPr>
        <w:t>- ребенок длительное время отказывается от питья</w:t>
      </w:r>
    </w:p>
    <w:p w:rsidR="004A058D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sz w:val="24"/>
          <w:szCs w:val="24"/>
        </w:rPr>
        <w:t>- вы видите изменения в поведении: раздражительность, необычная сонливость со снижением реакции на попытки контакта с ребенком</w:t>
      </w:r>
    </w:p>
    <w:p w:rsidR="004A058D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sz w:val="24"/>
          <w:szCs w:val="24"/>
        </w:rPr>
        <w:t>- у ребенка имеется затруднение дыхания, шумное дыхание, учащение дыхания, втяжение межреберных промежутков, яремной ямки (места, расположенного спереди между шеей и грудью)</w:t>
      </w:r>
    </w:p>
    <w:p w:rsidR="004A058D" w:rsidRPr="00423256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sz w:val="24"/>
          <w:szCs w:val="24"/>
        </w:rPr>
        <w:t xml:space="preserve">- </w:t>
      </w:r>
      <w:r w:rsidRPr="00423256">
        <w:rPr>
          <w:rStyle w:val="pop-slug-vol"/>
          <w:rFonts w:eastAsiaTheme="majorEastAsia"/>
          <w:sz w:val="24"/>
          <w:szCs w:val="24"/>
        </w:rPr>
        <w:t>у ребенка судороги на фоне повышенной температуры</w:t>
      </w:r>
    </w:p>
    <w:p w:rsidR="004A058D" w:rsidRPr="00423256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 w:rsidRPr="00423256">
        <w:rPr>
          <w:rStyle w:val="pop-slug-vol"/>
          <w:rFonts w:eastAsiaTheme="majorEastAsia"/>
          <w:sz w:val="24"/>
          <w:szCs w:val="24"/>
        </w:rPr>
        <w:t>- у ребенка бред на фоне повышенной температуры</w:t>
      </w:r>
    </w:p>
    <w:p w:rsidR="004A058D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 w:rsidRPr="00423256">
        <w:rPr>
          <w:rStyle w:val="pop-slug-vol"/>
          <w:rFonts w:eastAsiaTheme="majorEastAsia"/>
          <w:sz w:val="24"/>
          <w:szCs w:val="24"/>
        </w:rPr>
        <w:t>- повышенная температура тела (более 38,4-38,5º</w:t>
      </w:r>
      <w:r w:rsidRPr="00423256">
        <w:rPr>
          <w:rStyle w:val="pop-slug-vol"/>
          <w:rFonts w:eastAsiaTheme="majorEastAsia"/>
          <w:sz w:val="24"/>
          <w:szCs w:val="24"/>
          <w:lang w:val="en-US"/>
        </w:rPr>
        <w:t>C</w:t>
      </w:r>
      <w:r>
        <w:rPr>
          <w:rStyle w:val="pop-slug-vol"/>
          <w:rFonts w:eastAsiaTheme="majorEastAsia"/>
          <w:sz w:val="24"/>
          <w:szCs w:val="24"/>
        </w:rPr>
        <w:t>) сохраняется более 3 дней</w:t>
      </w:r>
    </w:p>
    <w:p w:rsidR="004A058D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sz w:val="24"/>
          <w:szCs w:val="24"/>
        </w:rPr>
        <w:t xml:space="preserve">- заложенность носа сохраняется без улучшения более 10-14 дней, особенно если при этом вы видите «вторую волну» повышения температуры тела и/или ухудшение состояния </w:t>
      </w:r>
      <w:r>
        <w:rPr>
          <w:rStyle w:val="pop-slug-vol"/>
          <w:rFonts w:eastAsiaTheme="majorEastAsia"/>
          <w:sz w:val="24"/>
          <w:szCs w:val="24"/>
        </w:rPr>
        <w:lastRenderedPageBreak/>
        <w:t>ребенка</w:t>
      </w:r>
    </w:p>
    <w:p w:rsidR="004A058D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sz w:val="24"/>
          <w:szCs w:val="24"/>
        </w:rPr>
        <w:t>- у ребенка есть боль в ухе и/или выделения из уха</w:t>
      </w:r>
    </w:p>
    <w:p w:rsidR="004A058D" w:rsidRPr="00544003" w:rsidRDefault="004A058D" w:rsidP="001E13B7">
      <w:pPr>
        <w:pStyle w:val="Normal1"/>
        <w:spacing w:line="360" w:lineRule="auto"/>
        <w:rPr>
          <w:rStyle w:val="pop-slug-vol"/>
          <w:rFonts w:eastAsiaTheme="majorEastAsia"/>
          <w:sz w:val="24"/>
          <w:szCs w:val="24"/>
        </w:rPr>
      </w:pPr>
      <w:r>
        <w:rPr>
          <w:rStyle w:val="pop-slug-vol"/>
          <w:rFonts w:eastAsiaTheme="majorEastAsia"/>
          <w:sz w:val="24"/>
          <w:szCs w:val="24"/>
        </w:rPr>
        <w:t>- у ребенка кашель, длящийся более 10-14 дней без улучшения</w:t>
      </w:r>
    </w:p>
    <w:p w:rsidR="004A058D" w:rsidRPr="001D44B4" w:rsidRDefault="004A058D" w:rsidP="004A058D">
      <w:pPr>
        <w:pStyle w:val="Normal1"/>
        <w:rPr>
          <w:rStyle w:val="pop-slug-vol"/>
          <w:rFonts w:eastAsiaTheme="majorEastAsia"/>
          <w:sz w:val="24"/>
          <w:szCs w:val="24"/>
        </w:rPr>
      </w:pPr>
    </w:p>
    <w:p w:rsidR="004A058D" w:rsidRPr="00423256" w:rsidRDefault="004A058D" w:rsidP="004A058D">
      <w:pPr>
        <w:pStyle w:val="Normal1"/>
        <w:ind w:left="720" w:firstLine="0"/>
        <w:rPr>
          <w:rStyle w:val="pop-slug-vol"/>
          <w:rFonts w:eastAsiaTheme="majorEastAsia"/>
          <w:sz w:val="24"/>
          <w:szCs w:val="24"/>
        </w:rPr>
      </w:pPr>
    </w:p>
    <w:p w:rsidR="00F369B1" w:rsidRDefault="00F369B1">
      <w:pPr>
        <w:spacing w:after="160" w:line="259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4A058D" w:rsidRPr="008E6C9F" w:rsidRDefault="004A058D" w:rsidP="004A058D">
      <w:pPr>
        <w:pStyle w:val="Normal1"/>
        <w:ind w:firstLine="0"/>
        <w:outlineLvl w:val="1"/>
        <w:rPr>
          <w:b/>
          <w:sz w:val="28"/>
          <w:szCs w:val="28"/>
        </w:rPr>
      </w:pPr>
      <w:bookmarkStart w:id="38" w:name="_Toc464803385"/>
      <w:r w:rsidRPr="008E6C9F">
        <w:rPr>
          <w:b/>
          <w:sz w:val="28"/>
          <w:szCs w:val="28"/>
        </w:rPr>
        <w:lastRenderedPageBreak/>
        <w:t>Приложение Г.  Расшифровка примечаний</w:t>
      </w:r>
      <w:bookmarkEnd w:id="38"/>
    </w:p>
    <w:p w:rsidR="004A058D" w:rsidRDefault="004A058D" w:rsidP="004A058D">
      <w:pPr>
        <w:pStyle w:val="Normal1"/>
        <w:ind w:firstLine="0"/>
        <w:rPr>
          <w:b/>
          <w:sz w:val="24"/>
          <w:szCs w:val="24"/>
        </w:rPr>
      </w:pPr>
    </w:p>
    <w:p w:rsidR="004A058D" w:rsidRPr="000E2BDC" w:rsidRDefault="004A058D" w:rsidP="008E6C9F">
      <w:pPr>
        <w:pStyle w:val="Normal1"/>
        <w:spacing w:line="360" w:lineRule="auto"/>
        <w:ind w:firstLine="0"/>
        <w:rPr>
          <w:sz w:val="24"/>
          <w:szCs w:val="24"/>
        </w:rPr>
      </w:pPr>
      <w:r w:rsidRPr="000E2BDC">
        <w:rPr>
          <w:b/>
          <w:sz w:val="24"/>
          <w:szCs w:val="24"/>
        </w:rPr>
        <w:t>…</w:t>
      </w:r>
      <w:proofErr w:type="gramStart"/>
      <w:r w:rsidRPr="000E2BDC">
        <w:rPr>
          <w:b/>
          <w:sz w:val="24"/>
          <w:szCs w:val="24"/>
          <w:vertAlign w:val="superscript"/>
        </w:rPr>
        <w:t>ж</w:t>
      </w:r>
      <w:proofErr w:type="gramEnd"/>
      <w:r w:rsidRPr="000E2BDC">
        <w:rPr>
          <w:b/>
          <w:sz w:val="24"/>
          <w:szCs w:val="24"/>
        </w:rPr>
        <w:t xml:space="preserve"> – </w:t>
      </w:r>
      <w:r w:rsidRPr="000E2BDC">
        <w:rPr>
          <w:sz w:val="24"/>
          <w:szCs w:val="24"/>
        </w:rPr>
        <w:t>лекарственный препарат, входящий в Перечень жизненно необходимых и важнейших лекарственных препаратов для медицинского применения на 2016 год (Распоряжение Правительства РФ от 26.12.2015 N 2724-р)</w:t>
      </w:r>
    </w:p>
    <w:p w:rsidR="004A058D" w:rsidRPr="000E2BDC" w:rsidRDefault="004A058D" w:rsidP="008E6C9F">
      <w:pPr>
        <w:pStyle w:val="Normal1"/>
        <w:spacing w:line="360" w:lineRule="auto"/>
        <w:ind w:firstLine="0"/>
        <w:rPr>
          <w:sz w:val="24"/>
          <w:szCs w:val="24"/>
        </w:rPr>
      </w:pPr>
      <w:r w:rsidRPr="000E2BDC">
        <w:rPr>
          <w:b/>
          <w:sz w:val="24"/>
          <w:szCs w:val="24"/>
        </w:rPr>
        <w:t>…</w:t>
      </w:r>
      <w:proofErr w:type="spellStart"/>
      <w:r w:rsidRPr="000E2BDC">
        <w:rPr>
          <w:b/>
          <w:sz w:val="24"/>
          <w:szCs w:val="24"/>
          <w:vertAlign w:val="superscript"/>
        </w:rPr>
        <w:t>вк</w:t>
      </w:r>
      <w:proofErr w:type="spellEnd"/>
      <w:r w:rsidRPr="000E2BDC">
        <w:rPr>
          <w:b/>
          <w:sz w:val="24"/>
          <w:szCs w:val="24"/>
        </w:rPr>
        <w:t xml:space="preserve"> – </w:t>
      </w:r>
      <w:r w:rsidRPr="000E2BDC">
        <w:rPr>
          <w:sz w:val="24"/>
          <w:szCs w:val="24"/>
        </w:rPr>
        <w:t>лекарственный препарат, входящий в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(Распоряжение Правительства РФ от 26.12.2015 N 2724-р)</w:t>
      </w:r>
    </w:p>
    <w:p w:rsidR="004A058D" w:rsidRPr="000E2BDC" w:rsidRDefault="004A058D" w:rsidP="004A058D">
      <w:pPr>
        <w:pStyle w:val="Normal1"/>
        <w:ind w:firstLine="0"/>
        <w:rPr>
          <w:rStyle w:val="pop-slug-vol"/>
          <w:rFonts w:eastAsiaTheme="majorEastAsia"/>
          <w:sz w:val="24"/>
          <w:szCs w:val="24"/>
        </w:rPr>
      </w:pPr>
    </w:p>
    <w:p w:rsidR="004A058D" w:rsidRDefault="004A058D" w:rsidP="004A058D">
      <w:pPr>
        <w:pStyle w:val="Normal1"/>
        <w:rPr>
          <w:rStyle w:val="pop-slug-vol"/>
          <w:rFonts w:eastAsiaTheme="majorEastAsia"/>
          <w:b/>
          <w:sz w:val="24"/>
          <w:szCs w:val="24"/>
        </w:rPr>
      </w:pPr>
    </w:p>
    <w:p w:rsidR="0088153C" w:rsidRPr="009E3B81" w:rsidRDefault="0088153C" w:rsidP="00B2248A">
      <w:pPr>
        <w:pStyle w:val="10"/>
      </w:pPr>
    </w:p>
    <w:sectPr w:rsidR="0088153C" w:rsidRPr="009E3B81" w:rsidSect="00C3526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ABA3F8" w15:done="0"/>
  <w15:commentEx w15:paraId="5DBE0EF3" w15:done="0"/>
  <w15:commentEx w15:paraId="5F506069" w15:done="0"/>
  <w15:commentEx w15:paraId="298F77B5" w15:done="0"/>
  <w15:commentEx w15:paraId="7FF0333E" w15:done="0"/>
  <w15:commentEx w15:paraId="3568756B" w15:done="0"/>
  <w15:commentEx w15:paraId="21455262" w15:done="0"/>
  <w15:commentEx w15:paraId="7A2A3158" w15:done="0"/>
  <w15:commentEx w15:paraId="09B3612B" w15:done="0"/>
  <w15:commentEx w15:paraId="4C44EE28" w15:done="0"/>
  <w15:commentEx w15:paraId="7720CB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05" w:rsidRDefault="00AA2605" w:rsidP="00C15E9F">
      <w:pPr>
        <w:spacing w:line="240" w:lineRule="auto"/>
      </w:pPr>
      <w:r>
        <w:separator/>
      </w:r>
    </w:p>
  </w:endnote>
  <w:endnote w:type="continuationSeparator" w:id="0">
    <w:p w:rsidR="00AA2605" w:rsidRDefault="00AA2605" w:rsidP="00C15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753117"/>
      <w:docPartObj>
        <w:docPartGallery w:val="Page Numbers (Bottom of Page)"/>
        <w:docPartUnique/>
      </w:docPartObj>
    </w:sdtPr>
    <w:sdtEndPr/>
    <w:sdtContent>
      <w:p w:rsidR="00836B7D" w:rsidRDefault="00E976E8">
        <w:pPr>
          <w:pStyle w:val="a6"/>
          <w:jc w:val="center"/>
        </w:pPr>
        <w:r>
          <w:fldChar w:fldCharType="begin"/>
        </w:r>
        <w:r w:rsidR="00836B7D">
          <w:instrText>PAGE   \* MERGEFORMAT</w:instrText>
        </w:r>
        <w:r>
          <w:fldChar w:fldCharType="separate"/>
        </w:r>
        <w:r w:rsidR="0095664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36B7D" w:rsidRDefault="00836B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05" w:rsidRDefault="00AA2605" w:rsidP="00C15E9F">
      <w:pPr>
        <w:spacing w:line="240" w:lineRule="auto"/>
      </w:pPr>
      <w:r>
        <w:separator/>
      </w:r>
    </w:p>
  </w:footnote>
  <w:footnote w:type="continuationSeparator" w:id="0">
    <w:p w:rsidR="00AA2605" w:rsidRDefault="00AA2605" w:rsidP="00C15E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/>
      </w:rPr>
    </w:lvl>
  </w:abstractNum>
  <w:abstractNum w:abstractNumId="1">
    <w:nsid w:val="0BC06C00"/>
    <w:multiLevelType w:val="hybridMultilevel"/>
    <w:tmpl w:val="24541C52"/>
    <w:lvl w:ilvl="0" w:tplc="BC1C360E">
      <w:start w:val="1"/>
      <w:numFmt w:val="bullet"/>
      <w:pStyle w:val="a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9C4A05"/>
    <w:multiLevelType w:val="hybridMultilevel"/>
    <w:tmpl w:val="B5286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835EC"/>
    <w:multiLevelType w:val="hybridMultilevel"/>
    <w:tmpl w:val="9A0A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720"/>
    <w:multiLevelType w:val="hybridMultilevel"/>
    <w:tmpl w:val="12C0B4A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1FD13A00"/>
    <w:multiLevelType w:val="hybridMultilevel"/>
    <w:tmpl w:val="9716D6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56368"/>
    <w:multiLevelType w:val="hybridMultilevel"/>
    <w:tmpl w:val="BE9AB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4223738F"/>
    <w:multiLevelType w:val="hybridMultilevel"/>
    <w:tmpl w:val="5FA49F8A"/>
    <w:lvl w:ilvl="0" w:tplc="F92808A8">
      <w:start w:val="1"/>
      <w:numFmt w:val="bullet"/>
      <w:pStyle w:val="1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4D882DD9"/>
    <w:multiLevelType w:val="hybridMultilevel"/>
    <w:tmpl w:val="9756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B20ED"/>
    <w:multiLevelType w:val="hybridMultilevel"/>
    <w:tmpl w:val="8272D79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596E1D0D"/>
    <w:multiLevelType w:val="hybridMultilevel"/>
    <w:tmpl w:val="6B46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706BF"/>
    <w:multiLevelType w:val="hybridMultilevel"/>
    <w:tmpl w:val="F618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65396"/>
    <w:multiLevelType w:val="hybridMultilevel"/>
    <w:tmpl w:val="F3327DE0"/>
    <w:lvl w:ilvl="0" w:tplc="0419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>
    <w:nsid w:val="6D7E5269"/>
    <w:multiLevelType w:val="hybridMultilevel"/>
    <w:tmpl w:val="A11C568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6ECB39A5"/>
    <w:multiLevelType w:val="hybridMultilevel"/>
    <w:tmpl w:val="76B2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36921"/>
    <w:multiLevelType w:val="hybridMultilevel"/>
    <w:tmpl w:val="DB7236A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73136A16"/>
    <w:multiLevelType w:val="hybridMultilevel"/>
    <w:tmpl w:val="A0741F74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4"/>
  </w:num>
  <w:num w:numId="9">
    <w:abstractNumId w:val="6"/>
  </w:num>
  <w:num w:numId="10">
    <w:abstractNumId w:val="14"/>
  </w:num>
  <w:num w:numId="11">
    <w:abstractNumId w:val="3"/>
  </w:num>
  <w:num w:numId="12">
    <w:abstractNumId w:val="8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iya A. Ledovskih">
    <w15:presenceInfo w15:providerId="AD" w15:userId="S-1-5-21-4135207796-2633907049-1604437922-1192"/>
  </w15:person>
  <w15:person w15:author="Inna A. Jeleznyakova">
    <w15:presenceInfo w15:providerId="AD" w15:userId="S-1-5-21-4135207796-2633907049-1604437922-1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E2"/>
    <w:rsid w:val="00002A50"/>
    <w:rsid w:val="00007E6A"/>
    <w:rsid w:val="0002459B"/>
    <w:rsid w:val="0003109F"/>
    <w:rsid w:val="00080BAD"/>
    <w:rsid w:val="00083D8F"/>
    <w:rsid w:val="00083FEE"/>
    <w:rsid w:val="0008780A"/>
    <w:rsid w:val="000A09C7"/>
    <w:rsid w:val="000A2966"/>
    <w:rsid w:val="000D0802"/>
    <w:rsid w:val="000E6A96"/>
    <w:rsid w:val="000F410B"/>
    <w:rsid w:val="000F52A1"/>
    <w:rsid w:val="001100E8"/>
    <w:rsid w:val="0011670C"/>
    <w:rsid w:val="00120F37"/>
    <w:rsid w:val="0012274E"/>
    <w:rsid w:val="00122F6A"/>
    <w:rsid w:val="001261FA"/>
    <w:rsid w:val="00136E75"/>
    <w:rsid w:val="001427CA"/>
    <w:rsid w:val="00154DB7"/>
    <w:rsid w:val="00181EC4"/>
    <w:rsid w:val="00182D28"/>
    <w:rsid w:val="001863AA"/>
    <w:rsid w:val="00186F4B"/>
    <w:rsid w:val="001A1F79"/>
    <w:rsid w:val="001A6FB9"/>
    <w:rsid w:val="001B42BA"/>
    <w:rsid w:val="001C75FA"/>
    <w:rsid w:val="001D5D4B"/>
    <w:rsid w:val="001E070C"/>
    <w:rsid w:val="001E13B7"/>
    <w:rsid w:val="001F2DC8"/>
    <w:rsid w:val="00215E82"/>
    <w:rsid w:val="002218DE"/>
    <w:rsid w:val="00221DB1"/>
    <w:rsid w:val="002409E8"/>
    <w:rsid w:val="00243FCA"/>
    <w:rsid w:val="00256B26"/>
    <w:rsid w:val="002619DD"/>
    <w:rsid w:val="00261EB1"/>
    <w:rsid w:val="00272924"/>
    <w:rsid w:val="00292DDB"/>
    <w:rsid w:val="00295F20"/>
    <w:rsid w:val="002A29D0"/>
    <w:rsid w:val="002A7291"/>
    <w:rsid w:val="002B0670"/>
    <w:rsid w:val="002B25F0"/>
    <w:rsid w:val="002B4D94"/>
    <w:rsid w:val="002B61BF"/>
    <w:rsid w:val="002C2C3B"/>
    <w:rsid w:val="002D23B8"/>
    <w:rsid w:val="002F6E35"/>
    <w:rsid w:val="00300F50"/>
    <w:rsid w:val="003508B7"/>
    <w:rsid w:val="00357975"/>
    <w:rsid w:val="00362EB2"/>
    <w:rsid w:val="0037215D"/>
    <w:rsid w:val="003863C8"/>
    <w:rsid w:val="003929CF"/>
    <w:rsid w:val="003961C7"/>
    <w:rsid w:val="003977E3"/>
    <w:rsid w:val="003B135C"/>
    <w:rsid w:val="003B1AF7"/>
    <w:rsid w:val="003B31B9"/>
    <w:rsid w:val="003C0991"/>
    <w:rsid w:val="003C54FD"/>
    <w:rsid w:val="003D2CFD"/>
    <w:rsid w:val="003E0B67"/>
    <w:rsid w:val="003F4166"/>
    <w:rsid w:val="003F481A"/>
    <w:rsid w:val="004008B9"/>
    <w:rsid w:val="00426CBF"/>
    <w:rsid w:val="0042736C"/>
    <w:rsid w:val="004311BB"/>
    <w:rsid w:val="004327C5"/>
    <w:rsid w:val="00452EF7"/>
    <w:rsid w:val="004530E2"/>
    <w:rsid w:val="004533A0"/>
    <w:rsid w:val="00461AAB"/>
    <w:rsid w:val="0046688F"/>
    <w:rsid w:val="004937BC"/>
    <w:rsid w:val="00494FCD"/>
    <w:rsid w:val="00496202"/>
    <w:rsid w:val="004A058D"/>
    <w:rsid w:val="004A05F5"/>
    <w:rsid w:val="004B10EC"/>
    <w:rsid w:val="004B3C53"/>
    <w:rsid w:val="004C598B"/>
    <w:rsid w:val="004C70BB"/>
    <w:rsid w:val="004E1972"/>
    <w:rsid w:val="004E7606"/>
    <w:rsid w:val="004F159C"/>
    <w:rsid w:val="004F54F5"/>
    <w:rsid w:val="00503ED7"/>
    <w:rsid w:val="005074C1"/>
    <w:rsid w:val="0055382C"/>
    <w:rsid w:val="00570EB5"/>
    <w:rsid w:val="00575092"/>
    <w:rsid w:val="005770F7"/>
    <w:rsid w:val="00586067"/>
    <w:rsid w:val="00594489"/>
    <w:rsid w:val="0059791E"/>
    <w:rsid w:val="005B50C7"/>
    <w:rsid w:val="005D2441"/>
    <w:rsid w:val="005D2CD3"/>
    <w:rsid w:val="005D5B53"/>
    <w:rsid w:val="005D6E93"/>
    <w:rsid w:val="005E4E5F"/>
    <w:rsid w:val="005F29DC"/>
    <w:rsid w:val="005F4B01"/>
    <w:rsid w:val="005F78F4"/>
    <w:rsid w:val="006035EF"/>
    <w:rsid w:val="00605FF1"/>
    <w:rsid w:val="006108C9"/>
    <w:rsid w:val="00612F61"/>
    <w:rsid w:val="006256A4"/>
    <w:rsid w:val="00627BA8"/>
    <w:rsid w:val="0063173D"/>
    <w:rsid w:val="0063207E"/>
    <w:rsid w:val="006438DD"/>
    <w:rsid w:val="00650C6D"/>
    <w:rsid w:val="00650F02"/>
    <w:rsid w:val="006528F0"/>
    <w:rsid w:val="00662CDE"/>
    <w:rsid w:val="00667999"/>
    <w:rsid w:val="00673484"/>
    <w:rsid w:val="00674702"/>
    <w:rsid w:val="006A7BFA"/>
    <w:rsid w:val="006B7CAB"/>
    <w:rsid w:val="006C007C"/>
    <w:rsid w:val="006C13B6"/>
    <w:rsid w:val="006C5A66"/>
    <w:rsid w:val="006D5E31"/>
    <w:rsid w:val="006E05C9"/>
    <w:rsid w:val="006F56C6"/>
    <w:rsid w:val="00703FF6"/>
    <w:rsid w:val="007059B2"/>
    <w:rsid w:val="0071442D"/>
    <w:rsid w:val="00724AF9"/>
    <w:rsid w:val="0072732F"/>
    <w:rsid w:val="00741937"/>
    <w:rsid w:val="007524F8"/>
    <w:rsid w:val="0075696A"/>
    <w:rsid w:val="007624EA"/>
    <w:rsid w:val="00767548"/>
    <w:rsid w:val="00776EBE"/>
    <w:rsid w:val="007807DB"/>
    <w:rsid w:val="00781626"/>
    <w:rsid w:val="0078510A"/>
    <w:rsid w:val="007860EF"/>
    <w:rsid w:val="00793936"/>
    <w:rsid w:val="007B29F6"/>
    <w:rsid w:val="007C07E1"/>
    <w:rsid w:val="007E3C50"/>
    <w:rsid w:val="00807AB5"/>
    <w:rsid w:val="008120FE"/>
    <w:rsid w:val="00830F87"/>
    <w:rsid w:val="00832E13"/>
    <w:rsid w:val="00836B7D"/>
    <w:rsid w:val="008463BE"/>
    <w:rsid w:val="0085287D"/>
    <w:rsid w:val="00871B2D"/>
    <w:rsid w:val="00880FAD"/>
    <w:rsid w:val="0088153C"/>
    <w:rsid w:val="008911BF"/>
    <w:rsid w:val="0089160A"/>
    <w:rsid w:val="008A18F3"/>
    <w:rsid w:val="008A659D"/>
    <w:rsid w:val="008B10E2"/>
    <w:rsid w:val="008B1499"/>
    <w:rsid w:val="008D3114"/>
    <w:rsid w:val="008D47DC"/>
    <w:rsid w:val="008E687A"/>
    <w:rsid w:val="008E6C9F"/>
    <w:rsid w:val="008F4CE2"/>
    <w:rsid w:val="00905AF0"/>
    <w:rsid w:val="00923684"/>
    <w:rsid w:val="009366C9"/>
    <w:rsid w:val="009404F2"/>
    <w:rsid w:val="009428CF"/>
    <w:rsid w:val="00944C19"/>
    <w:rsid w:val="0094586D"/>
    <w:rsid w:val="0095664A"/>
    <w:rsid w:val="00963681"/>
    <w:rsid w:val="00972633"/>
    <w:rsid w:val="00984081"/>
    <w:rsid w:val="00990719"/>
    <w:rsid w:val="009A1B40"/>
    <w:rsid w:val="009B38B7"/>
    <w:rsid w:val="009C1F13"/>
    <w:rsid w:val="009C585E"/>
    <w:rsid w:val="009E3B81"/>
    <w:rsid w:val="009E4864"/>
    <w:rsid w:val="009E627D"/>
    <w:rsid w:val="00A11563"/>
    <w:rsid w:val="00A2393C"/>
    <w:rsid w:val="00A239D8"/>
    <w:rsid w:val="00A266F9"/>
    <w:rsid w:val="00A3290D"/>
    <w:rsid w:val="00A43933"/>
    <w:rsid w:val="00A4643B"/>
    <w:rsid w:val="00A544D8"/>
    <w:rsid w:val="00A55B76"/>
    <w:rsid w:val="00A5738E"/>
    <w:rsid w:val="00A70819"/>
    <w:rsid w:val="00A70FEF"/>
    <w:rsid w:val="00A77585"/>
    <w:rsid w:val="00A77BD9"/>
    <w:rsid w:val="00A806C4"/>
    <w:rsid w:val="00A91310"/>
    <w:rsid w:val="00A96A26"/>
    <w:rsid w:val="00A96C7D"/>
    <w:rsid w:val="00A979EC"/>
    <w:rsid w:val="00AA1081"/>
    <w:rsid w:val="00AA2605"/>
    <w:rsid w:val="00AA52CC"/>
    <w:rsid w:val="00AA5810"/>
    <w:rsid w:val="00AB0FA0"/>
    <w:rsid w:val="00AC4890"/>
    <w:rsid w:val="00AE4EA1"/>
    <w:rsid w:val="00AF4096"/>
    <w:rsid w:val="00B02091"/>
    <w:rsid w:val="00B021C8"/>
    <w:rsid w:val="00B13ABF"/>
    <w:rsid w:val="00B2248A"/>
    <w:rsid w:val="00B22A14"/>
    <w:rsid w:val="00B27D13"/>
    <w:rsid w:val="00B405CE"/>
    <w:rsid w:val="00B424B5"/>
    <w:rsid w:val="00B4742E"/>
    <w:rsid w:val="00B57352"/>
    <w:rsid w:val="00B67B1F"/>
    <w:rsid w:val="00B8222B"/>
    <w:rsid w:val="00B91653"/>
    <w:rsid w:val="00BA35E3"/>
    <w:rsid w:val="00BA4937"/>
    <w:rsid w:val="00BA6B3A"/>
    <w:rsid w:val="00BB557B"/>
    <w:rsid w:val="00BC12E0"/>
    <w:rsid w:val="00BC2AE1"/>
    <w:rsid w:val="00BC2CF8"/>
    <w:rsid w:val="00BC6CC3"/>
    <w:rsid w:val="00BE7E57"/>
    <w:rsid w:val="00BF7B4E"/>
    <w:rsid w:val="00C15E9F"/>
    <w:rsid w:val="00C21DAC"/>
    <w:rsid w:val="00C2240A"/>
    <w:rsid w:val="00C30636"/>
    <w:rsid w:val="00C3526F"/>
    <w:rsid w:val="00C40CD3"/>
    <w:rsid w:val="00C77A40"/>
    <w:rsid w:val="00C82A33"/>
    <w:rsid w:val="00C83117"/>
    <w:rsid w:val="00C960E7"/>
    <w:rsid w:val="00CA1C2F"/>
    <w:rsid w:val="00CA2315"/>
    <w:rsid w:val="00CA4946"/>
    <w:rsid w:val="00CA7C3F"/>
    <w:rsid w:val="00CB7E63"/>
    <w:rsid w:val="00CD3BB0"/>
    <w:rsid w:val="00CD4011"/>
    <w:rsid w:val="00CE627E"/>
    <w:rsid w:val="00CF4ADC"/>
    <w:rsid w:val="00D0149F"/>
    <w:rsid w:val="00D01A33"/>
    <w:rsid w:val="00D11F82"/>
    <w:rsid w:val="00D12372"/>
    <w:rsid w:val="00D155CC"/>
    <w:rsid w:val="00D17F1E"/>
    <w:rsid w:val="00D233DE"/>
    <w:rsid w:val="00D314D1"/>
    <w:rsid w:val="00D32D18"/>
    <w:rsid w:val="00D34C2B"/>
    <w:rsid w:val="00D4420E"/>
    <w:rsid w:val="00D47B80"/>
    <w:rsid w:val="00D522AB"/>
    <w:rsid w:val="00D57F39"/>
    <w:rsid w:val="00D61788"/>
    <w:rsid w:val="00D71334"/>
    <w:rsid w:val="00D772FA"/>
    <w:rsid w:val="00D773F2"/>
    <w:rsid w:val="00D81F7F"/>
    <w:rsid w:val="00D87627"/>
    <w:rsid w:val="00D91348"/>
    <w:rsid w:val="00DA198D"/>
    <w:rsid w:val="00DB2B5A"/>
    <w:rsid w:val="00DB483B"/>
    <w:rsid w:val="00DC1D40"/>
    <w:rsid w:val="00DF16EA"/>
    <w:rsid w:val="00DF448B"/>
    <w:rsid w:val="00DF4F97"/>
    <w:rsid w:val="00E02D96"/>
    <w:rsid w:val="00E0416D"/>
    <w:rsid w:val="00E20131"/>
    <w:rsid w:val="00E32E63"/>
    <w:rsid w:val="00E357A9"/>
    <w:rsid w:val="00E438D8"/>
    <w:rsid w:val="00E534B7"/>
    <w:rsid w:val="00E5369D"/>
    <w:rsid w:val="00E5637E"/>
    <w:rsid w:val="00E571EA"/>
    <w:rsid w:val="00E668E6"/>
    <w:rsid w:val="00E709EF"/>
    <w:rsid w:val="00E72D4C"/>
    <w:rsid w:val="00E9341B"/>
    <w:rsid w:val="00E976E8"/>
    <w:rsid w:val="00EB3D86"/>
    <w:rsid w:val="00EB72A4"/>
    <w:rsid w:val="00EB77BA"/>
    <w:rsid w:val="00EC2F71"/>
    <w:rsid w:val="00EC600E"/>
    <w:rsid w:val="00EC7C83"/>
    <w:rsid w:val="00ED1AD5"/>
    <w:rsid w:val="00ED3230"/>
    <w:rsid w:val="00ED4C0D"/>
    <w:rsid w:val="00EE2205"/>
    <w:rsid w:val="00EE3CA8"/>
    <w:rsid w:val="00EF0521"/>
    <w:rsid w:val="00F051ED"/>
    <w:rsid w:val="00F1571C"/>
    <w:rsid w:val="00F24F49"/>
    <w:rsid w:val="00F2632B"/>
    <w:rsid w:val="00F369B1"/>
    <w:rsid w:val="00F36BE5"/>
    <w:rsid w:val="00F4119D"/>
    <w:rsid w:val="00F45F80"/>
    <w:rsid w:val="00F51340"/>
    <w:rsid w:val="00F569B4"/>
    <w:rsid w:val="00F71E32"/>
    <w:rsid w:val="00F81F13"/>
    <w:rsid w:val="00F82846"/>
    <w:rsid w:val="00F85D82"/>
    <w:rsid w:val="00F85FF5"/>
    <w:rsid w:val="00F959ED"/>
    <w:rsid w:val="00F95E3F"/>
    <w:rsid w:val="00FA2EFC"/>
    <w:rsid w:val="00FA6E69"/>
    <w:rsid w:val="00FB3B1E"/>
    <w:rsid w:val="00FB743D"/>
    <w:rsid w:val="00FD3DB8"/>
    <w:rsid w:val="00FD410C"/>
    <w:rsid w:val="00FD6FEB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215D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10">
    <w:name w:val="heading 1"/>
    <w:basedOn w:val="Normal1"/>
    <w:next w:val="a0"/>
    <w:link w:val="11"/>
    <w:uiPriority w:val="9"/>
    <w:qFormat/>
    <w:rsid w:val="00B2248A"/>
    <w:pPr>
      <w:spacing w:line="360" w:lineRule="auto"/>
      <w:ind w:firstLine="709"/>
      <w:outlineLvl w:val="0"/>
    </w:pPr>
    <w:rPr>
      <w:rFonts w:eastAsiaTheme="majorEastAsia"/>
      <w:b/>
      <w:sz w:val="24"/>
      <w:szCs w:val="24"/>
      <w:u w:val="single"/>
    </w:rPr>
  </w:style>
  <w:style w:type="paragraph" w:styleId="2">
    <w:name w:val="heading 2"/>
    <w:basedOn w:val="a0"/>
    <w:next w:val="a0"/>
    <w:link w:val="20"/>
    <w:unhideWhenUsed/>
    <w:qFormat/>
    <w:rsid w:val="00781626"/>
    <w:pPr>
      <w:keepNext/>
      <w:spacing w:before="240" w:after="60" w:line="276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15E9F"/>
  </w:style>
  <w:style w:type="paragraph" w:styleId="a6">
    <w:name w:val="footer"/>
    <w:basedOn w:val="a0"/>
    <w:link w:val="a7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15E9F"/>
  </w:style>
  <w:style w:type="character" w:customStyle="1" w:styleId="apple-converted-space">
    <w:name w:val="apple-converted-space"/>
    <w:basedOn w:val="a1"/>
    <w:rsid w:val="004B3C53"/>
  </w:style>
  <w:style w:type="character" w:styleId="a8">
    <w:name w:val="Hyperlink"/>
    <w:basedOn w:val="a1"/>
    <w:uiPriority w:val="99"/>
    <w:unhideWhenUsed/>
    <w:rsid w:val="004B3C53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907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a">
    <w:name w:val="Table Grid"/>
    <w:basedOn w:val="a2"/>
    <w:uiPriority w:val="39"/>
    <w:rsid w:val="00D7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link w:val="ac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B2248A"/>
    <w:rPr>
      <w:rFonts w:ascii="Times New Roman" w:eastAsiaTheme="majorEastAsia" w:hAnsi="Times New Roman" w:cs="Times New Roman"/>
      <w:b/>
      <w:sz w:val="24"/>
      <w:szCs w:val="24"/>
      <w:u w:val="single"/>
      <w:lang w:eastAsia="ru-RU"/>
    </w:rPr>
  </w:style>
  <w:style w:type="paragraph" w:styleId="ad">
    <w:name w:val="TOC Heading"/>
    <w:basedOn w:val="10"/>
    <w:next w:val="a0"/>
    <w:uiPriority w:val="39"/>
    <w:unhideWhenUsed/>
    <w:qFormat/>
    <w:rsid w:val="00E9341B"/>
    <w:pPr>
      <w:spacing w:line="276" w:lineRule="auto"/>
      <w:outlineLvl w:val="9"/>
    </w:pPr>
  </w:style>
  <w:style w:type="paragraph" w:styleId="ae">
    <w:name w:val="Balloon Text"/>
    <w:basedOn w:val="a0"/>
    <w:link w:val="af"/>
    <w:uiPriority w:val="99"/>
    <w:semiHidden/>
    <w:unhideWhenUsed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9341B"/>
    <w:rPr>
      <w:rFonts w:ascii="Tahoma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unhideWhenUsed/>
    <w:rsid w:val="00BC2CF8"/>
    <w:pPr>
      <w:tabs>
        <w:tab w:val="right" w:leader="dot" w:pos="9345"/>
      </w:tabs>
      <w:spacing w:after="100"/>
      <w:ind w:firstLine="0"/>
    </w:pPr>
  </w:style>
  <w:style w:type="paragraph" w:styleId="af0">
    <w:name w:val="Subtitle"/>
    <w:basedOn w:val="a0"/>
    <w:next w:val="a0"/>
    <w:link w:val="af1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character" w:customStyle="1" w:styleId="af1">
    <w:name w:val="Подзаголовок Знак"/>
    <w:basedOn w:val="a1"/>
    <w:link w:val="af0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paragraph" w:styleId="a">
    <w:name w:val="No Spacing"/>
    <w:basedOn w:val="ab"/>
    <w:link w:val="af2"/>
    <w:uiPriority w:val="1"/>
    <w:qFormat/>
    <w:rsid w:val="008B1499"/>
    <w:pPr>
      <w:numPr>
        <w:numId w:val="1"/>
      </w:numPr>
      <w:spacing w:before="240"/>
      <w:ind w:left="851" w:hanging="425"/>
      <w:contextualSpacing w:val="0"/>
      <w:jc w:val="both"/>
    </w:pPr>
    <w:rPr>
      <w:rFonts w:cs="Times New Roman"/>
      <w:szCs w:val="24"/>
    </w:rPr>
  </w:style>
  <w:style w:type="character" w:styleId="af3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paragraph" w:customStyle="1" w:styleId="af4">
    <w:name w:val="УД"/>
    <w:basedOn w:val="a"/>
    <w:link w:val="af5"/>
    <w:qFormat/>
    <w:rsid w:val="00300F50"/>
    <w:pPr>
      <w:numPr>
        <w:numId w:val="0"/>
      </w:numPr>
      <w:spacing w:before="0"/>
      <w:ind w:left="851"/>
    </w:pPr>
    <w:rPr>
      <w:b/>
    </w:rPr>
  </w:style>
  <w:style w:type="paragraph" w:customStyle="1" w:styleId="af6">
    <w:name w:val="Ком"/>
    <w:basedOn w:val="af4"/>
    <w:link w:val="af7"/>
    <w:qFormat/>
    <w:rsid w:val="008B1499"/>
    <w:rPr>
      <w:b w:val="0"/>
      <w:i/>
    </w:rPr>
  </w:style>
  <w:style w:type="character" w:customStyle="1" w:styleId="ac">
    <w:name w:val="Абзац списка Знак"/>
    <w:basedOn w:val="a1"/>
    <w:link w:val="ab"/>
    <w:uiPriority w:val="34"/>
    <w:rsid w:val="00300F50"/>
  </w:style>
  <w:style w:type="character" w:customStyle="1" w:styleId="af2">
    <w:name w:val="Без интервала Знак"/>
    <w:basedOn w:val="ac"/>
    <w:link w:val="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f5">
    <w:name w:val="УД Знак"/>
    <w:basedOn w:val="af2"/>
    <w:link w:val="af4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f7">
    <w:name w:val="Ком Знак"/>
    <w:basedOn w:val="ac"/>
    <w:link w:val="af6"/>
    <w:rsid w:val="008B1499"/>
    <w:rPr>
      <w:rFonts w:ascii="Times New Roman" w:hAnsi="Times New Roman" w:cs="Times New Roman"/>
      <w:i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9C1F13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9C1F13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9C1F13"/>
    <w:rPr>
      <w:rFonts w:ascii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C1F1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C1F13"/>
    <w:rPr>
      <w:rFonts w:ascii="Times New Roman" w:hAnsi="Times New Roman"/>
      <w:b/>
      <w:bCs/>
      <w:sz w:val="20"/>
      <w:szCs w:val="20"/>
    </w:rPr>
  </w:style>
  <w:style w:type="paragraph" w:styleId="afd">
    <w:name w:val="Title"/>
    <w:aliases w:val="Заголовок мой"/>
    <w:basedOn w:val="a0"/>
    <w:next w:val="a0"/>
    <w:link w:val="afe"/>
    <w:uiPriority w:val="10"/>
    <w:qFormat/>
    <w:rsid w:val="00A43933"/>
    <w:pPr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  <w:u w:val="single"/>
    </w:rPr>
  </w:style>
  <w:style w:type="character" w:customStyle="1" w:styleId="afe">
    <w:name w:val="Название Знак"/>
    <w:aliases w:val="Заголовок мой Знак"/>
    <w:basedOn w:val="a1"/>
    <w:link w:val="afd"/>
    <w:uiPriority w:val="10"/>
    <w:rsid w:val="00A43933"/>
    <w:rPr>
      <w:rFonts w:ascii="Times New Roman" w:eastAsiaTheme="majorEastAsia" w:hAnsi="Times New Roman" w:cstheme="majorBidi"/>
      <w:spacing w:val="-10"/>
      <w:kern w:val="28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paragraph" w:styleId="21">
    <w:name w:val="toc 2"/>
    <w:basedOn w:val="a0"/>
    <w:next w:val="a0"/>
    <w:autoRedefine/>
    <w:uiPriority w:val="39"/>
    <w:rsid w:val="00A43933"/>
    <w:pPr>
      <w:spacing w:after="200" w:line="276" w:lineRule="auto"/>
      <w:ind w:left="220" w:firstLine="0"/>
    </w:pPr>
    <w:rPr>
      <w:rFonts w:ascii="Calibri" w:eastAsia="Calibri" w:hAnsi="Calibri" w:cs="Times New Roman"/>
      <w:sz w:val="22"/>
    </w:rPr>
  </w:style>
  <w:style w:type="paragraph" w:customStyle="1" w:styleId="Normal1">
    <w:name w:val="Normal1"/>
    <w:link w:val="Normal10"/>
    <w:uiPriority w:val="99"/>
    <w:rsid w:val="004008B9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0"/>
    <w:link w:val="aff0"/>
    <w:uiPriority w:val="99"/>
    <w:unhideWhenUsed/>
    <w:rsid w:val="004008B9"/>
    <w:pPr>
      <w:spacing w:after="200" w:line="276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f1">
    <w:name w:val="footnote reference"/>
    <w:uiPriority w:val="99"/>
    <w:semiHidden/>
    <w:unhideWhenUsed/>
    <w:rsid w:val="004008B9"/>
    <w:rPr>
      <w:vertAlign w:val="superscript"/>
    </w:rPr>
  </w:style>
  <w:style w:type="character" w:customStyle="1" w:styleId="20">
    <w:name w:val="Заголовок 2 Знак"/>
    <w:basedOn w:val="a1"/>
    <w:link w:val="2"/>
    <w:rsid w:val="007816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1"/>
    <w:basedOn w:val="Normal1"/>
    <w:link w:val="13"/>
    <w:qFormat/>
    <w:rsid w:val="003F4166"/>
    <w:pPr>
      <w:numPr>
        <w:numId w:val="3"/>
      </w:numPr>
      <w:spacing w:line="360" w:lineRule="auto"/>
      <w:ind w:left="709" w:hanging="283"/>
    </w:pPr>
    <w:rPr>
      <w:rFonts w:eastAsiaTheme="majorEastAsia"/>
      <w:sz w:val="24"/>
      <w:szCs w:val="24"/>
    </w:rPr>
  </w:style>
  <w:style w:type="character" w:customStyle="1" w:styleId="Normal10">
    <w:name w:val="Normal1 Знак"/>
    <w:basedOn w:val="a1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1 Знак"/>
    <w:basedOn w:val="Normal10"/>
    <w:link w:val="1"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215D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10">
    <w:name w:val="heading 1"/>
    <w:basedOn w:val="Normal1"/>
    <w:next w:val="a0"/>
    <w:link w:val="11"/>
    <w:uiPriority w:val="9"/>
    <w:qFormat/>
    <w:rsid w:val="00B2248A"/>
    <w:pPr>
      <w:spacing w:line="360" w:lineRule="auto"/>
      <w:ind w:firstLine="709"/>
      <w:outlineLvl w:val="0"/>
    </w:pPr>
    <w:rPr>
      <w:rFonts w:eastAsiaTheme="majorEastAsia"/>
      <w:b/>
      <w:sz w:val="24"/>
      <w:szCs w:val="24"/>
      <w:u w:val="single"/>
    </w:rPr>
  </w:style>
  <w:style w:type="paragraph" w:styleId="2">
    <w:name w:val="heading 2"/>
    <w:basedOn w:val="a0"/>
    <w:next w:val="a0"/>
    <w:link w:val="20"/>
    <w:unhideWhenUsed/>
    <w:qFormat/>
    <w:rsid w:val="00781626"/>
    <w:pPr>
      <w:keepNext/>
      <w:spacing w:before="240" w:after="60" w:line="276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15E9F"/>
  </w:style>
  <w:style w:type="paragraph" w:styleId="a6">
    <w:name w:val="footer"/>
    <w:basedOn w:val="a0"/>
    <w:link w:val="a7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15E9F"/>
  </w:style>
  <w:style w:type="character" w:customStyle="1" w:styleId="apple-converted-space">
    <w:name w:val="apple-converted-space"/>
    <w:basedOn w:val="a1"/>
    <w:rsid w:val="004B3C53"/>
  </w:style>
  <w:style w:type="character" w:styleId="a8">
    <w:name w:val="Hyperlink"/>
    <w:basedOn w:val="a1"/>
    <w:uiPriority w:val="99"/>
    <w:unhideWhenUsed/>
    <w:rsid w:val="004B3C53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907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a">
    <w:name w:val="Table Grid"/>
    <w:basedOn w:val="a2"/>
    <w:uiPriority w:val="39"/>
    <w:rsid w:val="00D7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link w:val="ac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B2248A"/>
    <w:rPr>
      <w:rFonts w:ascii="Times New Roman" w:eastAsiaTheme="majorEastAsia" w:hAnsi="Times New Roman" w:cs="Times New Roman"/>
      <w:b/>
      <w:sz w:val="24"/>
      <w:szCs w:val="24"/>
      <w:u w:val="single"/>
      <w:lang w:eastAsia="ru-RU"/>
    </w:rPr>
  </w:style>
  <w:style w:type="paragraph" w:styleId="ad">
    <w:name w:val="TOC Heading"/>
    <w:basedOn w:val="10"/>
    <w:next w:val="a0"/>
    <w:uiPriority w:val="39"/>
    <w:unhideWhenUsed/>
    <w:qFormat/>
    <w:rsid w:val="00E9341B"/>
    <w:pPr>
      <w:spacing w:line="276" w:lineRule="auto"/>
      <w:outlineLvl w:val="9"/>
    </w:pPr>
  </w:style>
  <w:style w:type="paragraph" w:styleId="ae">
    <w:name w:val="Balloon Text"/>
    <w:basedOn w:val="a0"/>
    <w:link w:val="af"/>
    <w:uiPriority w:val="99"/>
    <w:semiHidden/>
    <w:unhideWhenUsed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9341B"/>
    <w:rPr>
      <w:rFonts w:ascii="Tahoma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unhideWhenUsed/>
    <w:rsid w:val="00BC2CF8"/>
    <w:pPr>
      <w:tabs>
        <w:tab w:val="right" w:leader="dot" w:pos="9345"/>
      </w:tabs>
      <w:spacing w:after="100"/>
      <w:ind w:firstLine="0"/>
    </w:pPr>
  </w:style>
  <w:style w:type="paragraph" w:styleId="af0">
    <w:name w:val="Subtitle"/>
    <w:basedOn w:val="a0"/>
    <w:next w:val="a0"/>
    <w:link w:val="af1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character" w:customStyle="1" w:styleId="af1">
    <w:name w:val="Подзаголовок Знак"/>
    <w:basedOn w:val="a1"/>
    <w:link w:val="af0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paragraph" w:styleId="a">
    <w:name w:val="No Spacing"/>
    <w:basedOn w:val="ab"/>
    <w:link w:val="af2"/>
    <w:uiPriority w:val="1"/>
    <w:qFormat/>
    <w:rsid w:val="008B1499"/>
    <w:pPr>
      <w:numPr>
        <w:numId w:val="1"/>
      </w:numPr>
      <w:spacing w:before="240"/>
      <w:ind w:left="851" w:hanging="425"/>
      <w:contextualSpacing w:val="0"/>
      <w:jc w:val="both"/>
    </w:pPr>
    <w:rPr>
      <w:rFonts w:cs="Times New Roman"/>
      <w:szCs w:val="24"/>
    </w:rPr>
  </w:style>
  <w:style w:type="character" w:styleId="af3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paragraph" w:customStyle="1" w:styleId="af4">
    <w:name w:val="УД"/>
    <w:basedOn w:val="a"/>
    <w:link w:val="af5"/>
    <w:qFormat/>
    <w:rsid w:val="00300F50"/>
    <w:pPr>
      <w:numPr>
        <w:numId w:val="0"/>
      </w:numPr>
      <w:spacing w:before="0"/>
      <w:ind w:left="851"/>
    </w:pPr>
    <w:rPr>
      <w:b/>
    </w:rPr>
  </w:style>
  <w:style w:type="paragraph" w:customStyle="1" w:styleId="af6">
    <w:name w:val="Ком"/>
    <w:basedOn w:val="af4"/>
    <w:link w:val="af7"/>
    <w:qFormat/>
    <w:rsid w:val="008B1499"/>
    <w:rPr>
      <w:b w:val="0"/>
      <w:i/>
    </w:rPr>
  </w:style>
  <w:style w:type="character" w:customStyle="1" w:styleId="ac">
    <w:name w:val="Абзац списка Знак"/>
    <w:basedOn w:val="a1"/>
    <w:link w:val="ab"/>
    <w:uiPriority w:val="34"/>
    <w:rsid w:val="00300F50"/>
  </w:style>
  <w:style w:type="character" w:customStyle="1" w:styleId="af2">
    <w:name w:val="Без интервала Знак"/>
    <w:basedOn w:val="ac"/>
    <w:link w:val="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f5">
    <w:name w:val="УД Знак"/>
    <w:basedOn w:val="af2"/>
    <w:link w:val="af4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f7">
    <w:name w:val="Ком Знак"/>
    <w:basedOn w:val="ac"/>
    <w:link w:val="af6"/>
    <w:rsid w:val="008B1499"/>
    <w:rPr>
      <w:rFonts w:ascii="Times New Roman" w:hAnsi="Times New Roman" w:cs="Times New Roman"/>
      <w:i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9C1F13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9C1F13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9C1F13"/>
    <w:rPr>
      <w:rFonts w:ascii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C1F1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C1F13"/>
    <w:rPr>
      <w:rFonts w:ascii="Times New Roman" w:hAnsi="Times New Roman"/>
      <w:b/>
      <w:bCs/>
      <w:sz w:val="20"/>
      <w:szCs w:val="20"/>
    </w:rPr>
  </w:style>
  <w:style w:type="paragraph" w:styleId="afd">
    <w:name w:val="Title"/>
    <w:aliases w:val="Заголовок мой"/>
    <w:basedOn w:val="a0"/>
    <w:next w:val="a0"/>
    <w:link w:val="afe"/>
    <w:uiPriority w:val="10"/>
    <w:qFormat/>
    <w:rsid w:val="00A43933"/>
    <w:pPr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  <w:u w:val="single"/>
    </w:rPr>
  </w:style>
  <w:style w:type="character" w:customStyle="1" w:styleId="afe">
    <w:name w:val="Название Знак"/>
    <w:aliases w:val="Заголовок мой Знак"/>
    <w:basedOn w:val="a1"/>
    <w:link w:val="afd"/>
    <w:uiPriority w:val="10"/>
    <w:rsid w:val="00A43933"/>
    <w:rPr>
      <w:rFonts w:ascii="Times New Roman" w:eastAsiaTheme="majorEastAsia" w:hAnsi="Times New Roman" w:cstheme="majorBidi"/>
      <w:spacing w:val="-10"/>
      <w:kern w:val="28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paragraph" w:styleId="21">
    <w:name w:val="toc 2"/>
    <w:basedOn w:val="a0"/>
    <w:next w:val="a0"/>
    <w:autoRedefine/>
    <w:uiPriority w:val="39"/>
    <w:rsid w:val="00A43933"/>
    <w:pPr>
      <w:spacing w:after="200" w:line="276" w:lineRule="auto"/>
      <w:ind w:left="220" w:firstLine="0"/>
    </w:pPr>
    <w:rPr>
      <w:rFonts w:ascii="Calibri" w:eastAsia="Calibri" w:hAnsi="Calibri" w:cs="Times New Roman"/>
      <w:sz w:val="22"/>
    </w:rPr>
  </w:style>
  <w:style w:type="paragraph" w:customStyle="1" w:styleId="Normal1">
    <w:name w:val="Normal1"/>
    <w:link w:val="Normal10"/>
    <w:uiPriority w:val="99"/>
    <w:rsid w:val="004008B9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0"/>
    <w:link w:val="aff0"/>
    <w:uiPriority w:val="99"/>
    <w:unhideWhenUsed/>
    <w:rsid w:val="004008B9"/>
    <w:pPr>
      <w:spacing w:after="200" w:line="276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f1">
    <w:name w:val="footnote reference"/>
    <w:uiPriority w:val="99"/>
    <w:semiHidden/>
    <w:unhideWhenUsed/>
    <w:rsid w:val="004008B9"/>
    <w:rPr>
      <w:vertAlign w:val="superscript"/>
    </w:rPr>
  </w:style>
  <w:style w:type="character" w:customStyle="1" w:styleId="20">
    <w:name w:val="Заголовок 2 Знак"/>
    <w:basedOn w:val="a1"/>
    <w:link w:val="2"/>
    <w:rsid w:val="007816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1"/>
    <w:basedOn w:val="Normal1"/>
    <w:link w:val="13"/>
    <w:qFormat/>
    <w:rsid w:val="003F4166"/>
    <w:pPr>
      <w:numPr>
        <w:numId w:val="3"/>
      </w:numPr>
      <w:spacing w:line="360" w:lineRule="auto"/>
      <w:ind w:left="709" w:hanging="283"/>
    </w:pPr>
    <w:rPr>
      <w:rFonts w:eastAsiaTheme="majorEastAsia"/>
      <w:sz w:val="24"/>
      <w:szCs w:val="24"/>
    </w:rPr>
  </w:style>
  <w:style w:type="character" w:customStyle="1" w:styleId="Normal10">
    <w:name w:val="Normal1 Знак"/>
    <w:basedOn w:val="a1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1 Знак"/>
    <w:basedOn w:val="Normal10"/>
    <w:link w:val="1"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8920">
          <w:marLeft w:val="0"/>
          <w:marRight w:val="300"/>
          <w:marTop w:val="0"/>
          <w:marBottom w:val="30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1674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rospotrebnadzor.ru/activities/statistical-materials/statictic_details.php?ELEMENT_ID=55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1D86-666C-47A7-8392-39281142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7776</Words>
  <Characters>44325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Ординаторы Детское отделение</dc:creator>
  <cp:lastModifiedBy>P</cp:lastModifiedBy>
  <cp:revision>4</cp:revision>
  <cp:lastPrinted>2016-10-07T09:24:00Z</cp:lastPrinted>
  <dcterms:created xsi:type="dcterms:W3CDTF">2016-10-24T09:38:00Z</dcterms:created>
  <dcterms:modified xsi:type="dcterms:W3CDTF">2016-11-09T11:37:00Z</dcterms:modified>
</cp:coreProperties>
</file>