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E7" w:rsidRDefault="003E7BD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CD54E7" w:rsidRDefault="003E7BD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0" fillcolor="#FEFEFE" stroked="f"/>
            </w:pict>
          </mc:Fallback>
        </mc:AlternateContent>
      </w:r>
    </w:p>
    <w:p w:rsidR="00CD54E7" w:rsidRDefault="003E7BD0" w:rsidP="003F5848">
      <w:pPr>
        <w:pStyle w:val="1"/>
        <w:framePr w:w="9446" w:h="1310" w:hRule="exact" w:wrap="none" w:vAnchor="page" w:hAnchor="page" w:x="1857" w:y="957"/>
        <w:spacing w:line="240" w:lineRule="auto"/>
        <w:ind w:left="4080" w:firstLine="20"/>
        <w:jc w:val="right"/>
      </w:pPr>
      <w:r>
        <w:t xml:space="preserve">Приложение </w:t>
      </w:r>
      <w:r w:rsidRPr="003F5848">
        <w:rPr>
          <w:lang w:eastAsia="en-US" w:bidi="en-US"/>
        </w:rPr>
        <w:t>1</w:t>
      </w:r>
    </w:p>
    <w:p w:rsidR="00CD54E7" w:rsidRDefault="003E7BD0" w:rsidP="003F5848">
      <w:pPr>
        <w:pStyle w:val="1"/>
        <w:framePr w:w="9446" w:h="1310" w:hRule="exact" w:wrap="none" w:vAnchor="page" w:hAnchor="page" w:x="1857" w:y="957"/>
        <w:spacing w:line="240" w:lineRule="auto"/>
        <w:ind w:left="4080" w:firstLine="20"/>
        <w:jc w:val="right"/>
      </w:pPr>
      <w:r>
        <w:t>к приказу БУ «Нижневартовская окружная клиническая детская больница»</w:t>
      </w:r>
    </w:p>
    <w:p w:rsidR="00CD54E7" w:rsidRDefault="003E7BD0" w:rsidP="003F5848">
      <w:pPr>
        <w:pStyle w:val="1"/>
        <w:framePr w:w="9446" w:h="1310" w:hRule="exact" w:wrap="none" w:vAnchor="page" w:hAnchor="page" w:x="1857" w:y="957"/>
        <w:spacing w:line="240" w:lineRule="auto"/>
        <w:ind w:left="4080" w:firstLine="0"/>
        <w:jc w:val="right"/>
      </w:pPr>
      <w:r>
        <w:t>от «</w:t>
      </w:r>
      <w:r w:rsidR="003F5848">
        <w:t>02</w:t>
      </w:r>
      <w:r>
        <w:rPr>
          <w:color w:val="1B1891"/>
          <w:u w:val="single"/>
        </w:rPr>
        <w:t xml:space="preserve"> </w:t>
      </w:r>
      <w:r>
        <w:t>»</w:t>
      </w:r>
      <w:r w:rsidR="003F5848">
        <w:t xml:space="preserve"> февраля </w:t>
      </w:r>
      <w:r>
        <w:t xml:space="preserve">2023 года № </w:t>
      </w:r>
      <w:r w:rsidR="003F5848">
        <w:t>100</w:t>
      </w:r>
    </w:p>
    <w:p w:rsidR="003F5848" w:rsidRDefault="003F5848">
      <w:pPr>
        <w:pStyle w:val="1"/>
        <w:framePr w:w="9446" w:h="12754" w:hRule="exact" w:wrap="none" w:vAnchor="page" w:hAnchor="page" w:x="1857" w:y="2579"/>
        <w:spacing w:after="260" w:line="276" w:lineRule="auto"/>
        <w:ind w:firstLine="0"/>
      </w:pPr>
    </w:p>
    <w:p w:rsidR="00CD54E7" w:rsidRDefault="003E7BD0">
      <w:pPr>
        <w:pStyle w:val="1"/>
        <w:framePr w:w="9446" w:h="12754" w:hRule="exact" w:wrap="none" w:vAnchor="page" w:hAnchor="page" w:x="1857" w:y="2579"/>
        <w:spacing w:after="260" w:line="276" w:lineRule="auto"/>
        <w:ind w:firstLine="0"/>
      </w:pPr>
      <w:r>
        <w:t>Положение об оказании медицинской помощи иностранным гражданам</w:t>
      </w:r>
    </w:p>
    <w:p w:rsidR="00CD54E7" w:rsidRDefault="003E7BD0" w:rsidP="003F5848">
      <w:pPr>
        <w:pStyle w:val="1"/>
        <w:framePr w:w="9446" w:h="12754" w:hRule="exact" w:wrap="none" w:vAnchor="page" w:hAnchor="page" w:x="1857" w:y="2579"/>
        <w:numPr>
          <w:ilvl w:val="0"/>
          <w:numId w:val="2"/>
        </w:numPr>
        <w:tabs>
          <w:tab w:val="left" w:pos="769"/>
        </w:tabs>
        <w:spacing w:line="276" w:lineRule="auto"/>
        <w:ind w:firstLine="500"/>
        <w:jc w:val="both"/>
      </w:pPr>
      <w:r>
        <w:t xml:space="preserve">Настоящее положение регулирует вопросы оказания медицинской помощи </w:t>
      </w:r>
      <w:r>
        <w:t>иностранным гражданам в БУ «Нижневартовская окружная клиническая детская больница» (далее - МО).</w:t>
      </w:r>
    </w:p>
    <w:p w:rsidR="00CD54E7" w:rsidRDefault="003E7BD0" w:rsidP="003F5848">
      <w:pPr>
        <w:pStyle w:val="1"/>
        <w:framePr w:w="9446" w:h="12754" w:hRule="exact" w:wrap="none" w:vAnchor="page" w:hAnchor="page" w:x="1857" w:y="2579"/>
        <w:numPr>
          <w:ilvl w:val="0"/>
          <w:numId w:val="2"/>
        </w:numPr>
        <w:tabs>
          <w:tab w:val="left" w:pos="774"/>
        </w:tabs>
        <w:spacing w:line="276" w:lineRule="auto"/>
        <w:ind w:firstLine="500"/>
        <w:jc w:val="both"/>
      </w:pPr>
      <w:r>
        <w:t xml:space="preserve">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</w:t>
      </w:r>
      <w:r>
        <w:t>оказывается иностранным гражданам медицинскими организациями бесплатно.</w:t>
      </w:r>
    </w:p>
    <w:p w:rsidR="00CD54E7" w:rsidRDefault="003E7BD0" w:rsidP="003F5848">
      <w:pPr>
        <w:pStyle w:val="1"/>
        <w:framePr w:w="9446" w:h="12754" w:hRule="exact" w:wrap="none" w:vAnchor="page" w:hAnchor="page" w:x="1857" w:y="2579"/>
        <w:numPr>
          <w:ilvl w:val="0"/>
          <w:numId w:val="2"/>
        </w:numPr>
        <w:tabs>
          <w:tab w:val="left" w:pos="778"/>
        </w:tabs>
        <w:spacing w:line="276" w:lineRule="auto"/>
        <w:ind w:firstLine="500"/>
        <w:jc w:val="both"/>
      </w:pPr>
      <w:r>
        <w:t>Иностранные граждане, являющиеся застрахованными лицами в соответствии с Федеральным законом "Об обязательном медицинском страховании в Российской Федерации" (далее - Федеральный закон</w:t>
      </w:r>
      <w:r>
        <w:t>), имеют право на бесплатное оказание медицинской помощи в рамках обязательного медицинского страхования, если иное не предусмотрено настоящими Правилами.</w:t>
      </w:r>
    </w:p>
    <w:p w:rsidR="00CD54E7" w:rsidRDefault="003E7BD0" w:rsidP="003F5848">
      <w:pPr>
        <w:pStyle w:val="1"/>
        <w:framePr w:w="9446" w:h="12754" w:hRule="exact" w:wrap="none" w:vAnchor="page" w:hAnchor="page" w:x="1857" w:y="2579"/>
        <w:numPr>
          <w:ilvl w:val="0"/>
          <w:numId w:val="2"/>
        </w:numPr>
        <w:tabs>
          <w:tab w:val="left" w:pos="807"/>
        </w:tabs>
        <w:spacing w:line="276" w:lineRule="auto"/>
        <w:ind w:firstLine="500"/>
        <w:jc w:val="both"/>
      </w:pPr>
      <w:r>
        <w:t>Скорая, в том числе скорая специализированная, медицинская помощь оказывается иностранным гражданам б</w:t>
      </w:r>
      <w:r>
        <w:t>есплатно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D54E7" w:rsidRDefault="003E7BD0" w:rsidP="003F5848">
      <w:pPr>
        <w:pStyle w:val="1"/>
        <w:framePr w:w="9446" w:h="12754" w:hRule="exact" w:wrap="none" w:vAnchor="page" w:hAnchor="page" w:x="1857" w:y="2579"/>
        <w:numPr>
          <w:ilvl w:val="0"/>
          <w:numId w:val="2"/>
        </w:numPr>
        <w:tabs>
          <w:tab w:val="left" w:pos="812"/>
        </w:tabs>
        <w:spacing w:line="276" w:lineRule="auto"/>
        <w:ind w:firstLine="500"/>
        <w:jc w:val="both"/>
      </w:pPr>
      <w:r>
        <w:t>Медицинская помощь в неотложной форме (за исключением скорой, в том числе скорой специализированной, медицинской помощи)</w:t>
      </w:r>
      <w:r>
        <w:t xml:space="preserve">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граждан, договорами в сфере обязател</w:t>
      </w:r>
      <w:r>
        <w:t>ьного медицинского страхования.</w:t>
      </w:r>
    </w:p>
    <w:p w:rsidR="00CD54E7" w:rsidRDefault="003E7BD0" w:rsidP="003F5848">
      <w:pPr>
        <w:pStyle w:val="1"/>
        <w:framePr w:w="9446" w:h="12754" w:hRule="exact" w:wrap="none" w:vAnchor="page" w:hAnchor="page" w:x="1857" w:y="2579"/>
        <w:numPr>
          <w:ilvl w:val="0"/>
          <w:numId w:val="2"/>
        </w:numPr>
        <w:tabs>
          <w:tab w:val="left" w:pos="807"/>
        </w:tabs>
        <w:spacing w:line="276" w:lineRule="auto"/>
        <w:ind w:firstLine="500"/>
        <w:jc w:val="both"/>
      </w:pPr>
      <w:proofErr w:type="gramStart"/>
      <w:r>
        <w:t>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</w:t>
      </w:r>
      <w:r>
        <w:t>г исходя из предполагаемого объема предоставления этих услуг, а также необходимой медицинской документации (выписка из истории болезни, данные клинических, рентгенологических, лабораторных и других исследований) при ее наличии.</w:t>
      </w:r>
      <w:proofErr w:type="gramEnd"/>
    </w:p>
    <w:p w:rsidR="00CD54E7" w:rsidRDefault="003E7BD0" w:rsidP="003F5848">
      <w:pPr>
        <w:pStyle w:val="1"/>
        <w:framePr w:w="9446" w:h="12754" w:hRule="exact" w:wrap="none" w:vAnchor="page" w:hAnchor="page" w:x="1857" w:y="2579"/>
        <w:numPr>
          <w:ilvl w:val="0"/>
          <w:numId w:val="2"/>
        </w:numPr>
        <w:tabs>
          <w:tab w:val="left" w:pos="802"/>
        </w:tabs>
        <w:spacing w:line="240" w:lineRule="auto"/>
        <w:ind w:firstLine="500"/>
        <w:jc w:val="both"/>
      </w:pPr>
      <w:r>
        <w:t>После завершения лечения ино</w:t>
      </w:r>
      <w:r>
        <w:t>странного гражданина в его адрес или адрес юридического либо физического лица, представляющего интересы</w:t>
      </w:r>
    </w:p>
    <w:p w:rsidR="00CD54E7" w:rsidRDefault="00CD54E7" w:rsidP="003F5848">
      <w:pPr>
        <w:spacing w:line="1" w:lineRule="exact"/>
        <w:jc w:val="both"/>
        <w:sectPr w:rsidR="00CD54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4E7" w:rsidRDefault="00CD54E7" w:rsidP="003F5848">
      <w:pPr>
        <w:spacing w:line="1" w:lineRule="exact"/>
        <w:jc w:val="both"/>
      </w:pPr>
    </w:p>
    <w:p w:rsidR="00CD54E7" w:rsidRDefault="003E7BD0" w:rsidP="003F5848">
      <w:pPr>
        <w:pStyle w:val="1"/>
        <w:framePr w:w="9446" w:h="9758" w:hRule="exact" w:wrap="none" w:vAnchor="page" w:hAnchor="page" w:x="1857" w:y="501"/>
        <w:spacing w:line="276" w:lineRule="auto"/>
        <w:ind w:firstLine="0"/>
        <w:jc w:val="both"/>
      </w:pPr>
      <w:r>
        <w:t>иностранного гражданина, по согласованию с указанным гражданином направляется выписка из медицинской документации с указа</w:t>
      </w:r>
      <w:r>
        <w:t>нием срока оказания медицинской помощи в медицинской организации, а также проведенных мероприятий по профилактике, диагностике, лечению и медицинской реабилитации. Медицинская документация, направляемая из Российской Федерации в другое государство, заполня</w:t>
      </w:r>
      <w:r>
        <w:t>ется на русском языке.</w:t>
      </w:r>
    </w:p>
    <w:p w:rsidR="00CD54E7" w:rsidRDefault="003E7BD0" w:rsidP="003F5848">
      <w:pPr>
        <w:pStyle w:val="1"/>
        <w:framePr w:w="9446" w:h="9758" w:hRule="exact" w:wrap="none" w:vAnchor="page" w:hAnchor="page" w:x="1857" w:y="501"/>
        <w:numPr>
          <w:ilvl w:val="0"/>
          <w:numId w:val="2"/>
        </w:numPr>
        <w:tabs>
          <w:tab w:val="left" w:pos="893"/>
        </w:tabs>
        <w:spacing w:line="276" w:lineRule="auto"/>
        <w:ind w:firstLine="426"/>
        <w:jc w:val="both"/>
      </w:pPr>
      <w:r>
        <w:t>Медицинская помощь иностранным гражданам оказывается в виде первичной медико-санитарной и специализированной (в том числе высокотехнологичной) медицинской помощи.</w:t>
      </w:r>
    </w:p>
    <w:p w:rsidR="00CD54E7" w:rsidRDefault="003E7BD0" w:rsidP="003F5848">
      <w:pPr>
        <w:pStyle w:val="1"/>
        <w:framePr w:w="9446" w:h="9758" w:hRule="exact" w:wrap="none" w:vAnchor="page" w:hAnchor="page" w:x="1857" w:y="501"/>
        <w:numPr>
          <w:ilvl w:val="0"/>
          <w:numId w:val="2"/>
        </w:numPr>
        <w:tabs>
          <w:tab w:val="left" w:pos="696"/>
        </w:tabs>
        <w:spacing w:line="276" w:lineRule="auto"/>
        <w:jc w:val="both"/>
      </w:pPr>
      <w:r>
        <w:t>Первичная медико-санитарная помощь иностранным гражданам оказывается в</w:t>
      </w:r>
      <w:r>
        <w:t xml:space="preserve"> кабинете неотложной травматологии и ортопедии (</w:t>
      </w:r>
      <w:proofErr w:type="spellStart"/>
      <w:r>
        <w:t>травмпункте</w:t>
      </w:r>
      <w:proofErr w:type="spellEnd"/>
      <w:r>
        <w:t>).</w:t>
      </w:r>
    </w:p>
    <w:p w:rsidR="00CD54E7" w:rsidRDefault="003E7BD0" w:rsidP="003F5848">
      <w:pPr>
        <w:pStyle w:val="1"/>
        <w:framePr w:w="9446" w:h="9758" w:hRule="exact" w:wrap="none" w:vAnchor="page" w:hAnchor="page" w:x="1857" w:y="501"/>
        <w:numPr>
          <w:ilvl w:val="0"/>
          <w:numId w:val="2"/>
        </w:numPr>
        <w:tabs>
          <w:tab w:val="left" w:pos="1096"/>
        </w:tabs>
        <w:spacing w:line="276" w:lineRule="auto"/>
        <w:jc w:val="both"/>
      </w:pPr>
      <w:r>
        <w:t>Первичную медико-санитарную помощь оказывают круглосуточно.</w:t>
      </w:r>
    </w:p>
    <w:p w:rsidR="00CD54E7" w:rsidRDefault="003E7BD0" w:rsidP="003F5848">
      <w:pPr>
        <w:pStyle w:val="1"/>
        <w:framePr w:w="9446" w:h="9758" w:hRule="exact" w:wrap="none" w:vAnchor="page" w:hAnchor="page" w:x="1857" w:y="501"/>
        <w:numPr>
          <w:ilvl w:val="0"/>
          <w:numId w:val="2"/>
        </w:numPr>
        <w:tabs>
          <w:tab w:val="left" w:pos="812"/>
        </w:tabs>
        <w:spacing w:line="276" w:lineRule="auto"/>
        <w:jc w:val="both"/>
      </w:pPr>
      <w:r>
        <w:t>Оказание специализированной медицинской помощи в условиях стационара производится в профильных отделениях БУ «Нижневартовская окружная</w:t>
      </w:r>
      <w:r>
        <w:t xml:space="preserve"> клиническая детская больница».</w:t>
      </w:r>
    </w:p>
    <w:p w:rsidR="00CD54E7" w:rsidRDefault="003E7BD0" w:rsidP="003F5848">
      <w:pPr>
        <w:pStyle w:val="1"/>
        <w:framePr w:w="9446" w:h="9758" w:hRule="exact" w:wrap="none" w:vAnchor="page" w:hAnchor="page" w:x="1857" w:y="501"/>
        <w:numPr>
          <w:ilvl w:val="0"/>
          <w:numId w:val="2"/>
        </w:numPr>
        <w:tabs>
          <w:tab w:val="left" w:pos="817"/>
        </w:tabs>
        <w:spacing w:line="276" w:lineRule="auto"/>
        <w:jc w:val="both"/>
      </w:pPr>
      <w:r>
        <w:t>При наличии медицинских показаний для оказания специализированной медицинской помощи иностранные граждане госпитализируются в профильные отделения.</w:t>
      </w:r>
    </w:p>
    <w:p w:rsidR="00CD54E7" w:rsidRDefault="003E7BD0" w:rsidP="003F5848">
      <w:pPr>
        <w:pStyle w:val="1"/>
        <w:framePr w:w="9446" w:h="9758" w:hRule="exact" w:wrap="none" w:vAnchor="page" w:hAnchor="page" w:x="1857" w:y="501"/>
        <w:numPr>
          <w:ilvl w:val="0"/>
          <w:numId w:val="2"/>
        </w:numPr>
        <w:tabs>
          <w:tab w:val="left" w:pos="817"/>
        </w:tabs>
        <w:spacing w:line="276" w:lineRule="auto"/>
        <w:jc w:val="both"/>
      </w:pPr>
      <w:r>
        <w:t>Оказание медицинской помощи иностранным гражданам при травмах и заболеваниях</w:t>
      </w:r>
      <w:r>
        <w:t xml:space="preserve"> производится в соответствии с установленными порядками и стандартами медицинской помощи.</w:t>
      </w:r>
    </w:p>
    <w:p w:rsidR="00CD54E7" w:rsidRDefault="003E7BD0" w:rsidP="003F5848">
      <w:pPr>
        <w:pStyle w:val="1"/>
        <w:framePr w:w="9446" w:h="9758" w:hRule="exact" w:wrap="none" w:vAnchor="page" w:hAnchor="page" w:x="1857" w:y="501"/>
        <w:numPr>
          <w:ilvl w:val="0"/>
          <w:numId w:val="2"/>
        </w:numPr>
        <w:tabs>
          <w:tab w:val="left" w:pos="817"/>
        </w:tabs>
        <w:spacing w:line="276" w:lineRule="auto"/>
        <w:jc w:val="both"/>
      </w:pPr>
      <w:r>
        <w:t xml:space="preserve">Алгоритм идентификации личности пациента, не владеющего русским языком, см. в Приложении 10 к приказу БУ «Нижневартовская окружная клиническая детская больница» от 7 </w:t>
      </w:r>
      <w:r>
        <w:t>апреля 2022 года №218.</w:t>
      </w:r>
    </w:p>
    <w:p w:rsidR="00CD54E7" w:rsidRDefault="00CD54E7" w:rsidP="003F5848">
      <w:pPr>
        <w:spacing w:line="1" w:lineRule="exact"/>
        <w:jc w:val="both"/>
        <w:sectPr w:rsidR="00CD54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4E7" w:rsidRDefault="00CD54E7">
      <w:pPr>
        <w:spacing w:line="1" w:lineRule="exact"/>
      </w:pPr>
    </w:p>
    <w:p w:rsidR="00CD54E7" w:rsidRDefault="00CD54E7">
      <w:pPr>
        <w:pStyle w:val="a5"/>
        <w:framePr w:wrap="none" w:vAnchor="page" w:hAnchor="page" w:x="8642" w:y="344"/>
        <w:spacing w:line="240" w:lineRule="auto"/>
        <w:ind w:firstLine="0"/>
        <w:jc w:val="both"/>
        <w:rPr>
          <w:sz w:val="30"/>
          <w:szCs w:val="30"/>
        </w:rPr>
      </w:pPr>
    </w:p>
    <w:p w:rsidR="00CD54E7" w:rsidRDefault="003F5848" w:rsidP="003F5848">
      <w:pPr>
        <w:pStyle w:val="1"/>
        <w:framePr w:w="9490" w:h="1315" w:hRule="exact" w:wrap="none" w:vAnchor="page" w:hAnchor="page" w:x="1860" w:y="1088"/>
        <w:spacing w:line="240" w:lineRule="auto"/>
        <w:ind w:firstLine="0"/>
        <w:jc w:val="right"/>
      </w:pPr>
      <w:r>
        <w:t xml:space="preserve">       </w:t>
      </w:r>
      <w:r w:rsidR="003E7BD0">
        <w:t>Приложение 2</w:t>
      </w:r>
    </w:p>
    <w:p w:rsidR="003F5848" w:rsidRDefault="003E7BD0" w:rsidP="003F5848">
      <w:pPr>
        <w:pStyle w:val="1"/>
        <w:framePr w:w="9490" w:h="1315" w:hRule="exact" w:wrap="none" w:vAnchor="page" w:hAnchor="page" w:x="1860" w:y="1088"/>
        <w:spacing w:line="240" w:lineRule="auto"/>
        <w:ind w:left="4120" w:firstLine="40"/>
        <w:jc w:val="right"/>
      </w:pPr>
      <w:r>
        <w:t xml:space="preserve">к приказу БУ «Нижневартовская окружная клиническая детская больница» </w:t>
      </w:r>
    </w:p>
    <w:p w:rsidR="00CD54E7" w:rsidRDefault="003F5848" w:rsidP="003F5848">
      <w:pPr>
        <w:pStyle w:val="1"/>
        <w:framePr w:w="9490" w:h="1315" w:hRule="exact" w:wrap="none" w:vAnchor="page" w:hAnchor="page" w:x="1860" w:y="1088"/>
        <w:spacing w:line="240" w:lineRule="auto"/>
        <w:ind w:left="4120" w:firstLine="40"/>
        <w:jc w:val="right"/>
      </w:pPr>
      <w:r>
        <w:t>от «02</w:t>
      </w:r>
      <w:r w:rsidR="003E7BD0">
        <w:rPr>
          <w:color w:val="0F115F"/>
        </w:rPr>
        <w:t>»</w:t>
      </w:r>
      <w:r>
        <w:rPr>
          <w:color w:val="0F115F"/>
        </w:rPr>
        <w:t xml:space="preserve"> </w:t>
      </w:r>
      <w:r w:rsidRPr="003F5848">
        <w:rPr>
          <w:color w:val="auto"/>
        </w:rPr>
        <w:t xml:space="preserve">февраля </w:t>
      </w:r>
      <w:r w:rsidR="003E7BD0">
        <w:t>2023 года №</w:t>
      </w:r>
      <w:r>
        <w:t>100</w:t>
      </w:r>
    </w:p>
    <w:p w:rsidR="00CD54E7" w:rsidRDefault="003E7BD0">
      <w:pPr>
        <w:pStyle w:val="1"/>
        <w:framePr w:w="9490" w:h="2995" w:hRule="exact" w:wrap="none" w:vAnchor="page" w:hAnchor="page" w:x="1860" w:y="3008"/>
        <w:spacing w:after="200" w:line="276" w:lineRule="auto"/>
        <w:ind w:firstLine="0"/>
        <w:jc w:val="center"/>
      </w:pPr>
      <w:r>
        <w:t>Анкета пациента</w:t>
      </w:r>
    </w:p>
    <w:p w:rsidR="00CD54E7" w:rsidRDefault="003E7BD0">
      <w:pPr>
        <w:pStyle w:val="1"/>
        <w:framePr w:w="9490" w:h="2995" w:hRule="exact" w:wrap="none" w:vAnchor="page" w:hAnchor="page" w:x="1860" w:y="3008"/>
        <w:spacing w:after="200" w:line="276" w:lineRule="auto"/>
        <w:ind w:firstLine="0"/>
        <w:jc w:val="center"/>
      </w:pPr>
      <w:r>
        <w:t>Уважаемый пациент/законный представитель!</w:t>
      </w:r>
    </w:p>
    <w:p w:rsidR="00CD54E7" w:rsidRDefault="003E7BD0">
      <w:pPr>
        <w:pStyle w:val="1"/>
        <w:framePr w:w="9490" w:h="2995" w:hRule="exact" w:wrap="none" w:vAnchor="page" w:hAnchor="page" w:x="1860" w:y="3008"/>
        <w:spacing w:line="276" w:lineRule="auto"/>
        <w:ind w:firstLine="0"/>
        <w:jc w:val="both"/>
      </w:pPr>
      <w:r>
        <w:t xml:space="preserve">В нашей медицинской </w:t>
      </w:r>
      <w:r>
        <w:t>организации проводятся мероприятия, направленные на повышение качества медицинской помощи. С целью изучения вашего мнения о качестве предоставляемых медицинских услуг просим ответить на следующие вопросы (</w:t>
      </w:r>
      <w:proofErr w:type="gramStart"/>
      <w:r>
        <w:t>нужное</w:t>
      </w:r>
      <w:proofErr w:type="gramEnd"/>
      <w:r>
        <w:t xml:space="preserve"> подчеркнуть). Соблюдение конфиденциальности </w:t>
      </w:r>
      <w:r>
        <w:t>гарантируем.</w:t>
      </w:r>
    </w:p>
    <w:p w:rsidR="00CD54E7" w:rsidRDefault="003E7BD0">
      <w:pPr>
        <w:pStyle w:val="a7"/>
        <w:framePr w:wrap="none" w:vAnchor="page" w:hAnchor="page" w:x="3967" w:y="6180"/>
      </w:pPr>
      <w:r>
        <w:t>Мы благодарим вас за участие в анкетировании!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2491"/>
        <w:gridCol w:w="2597"/>
        <w:gridCol w:w="2078"/>
      </w:tblGrid>
      <w:tr w:rsidR="00CD54E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54E7" w:rsidRDefault="003E7BD0">
            <w:pPr>
              <w:pStyle w:val="a5"/>
              <w:framePr w:w="9355" w:h="2376" w:wrap="none" w:vAnchor="page" w:hAnchor="page" w:x="1860" w:y="6737"/>
              <w:spacing w:line="240" w:lineRule="auto"/>
              <w:ind w:firstLine="0"/>
            </w:pPr>
            <w:r>
              <w:t>ПОЛ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E7" w:rsidRDefault="003E7BD0">
            <w:pPr>
              <w:pStyle w:val="a5"/>
              <w:framePr w:w="9355" w:h="2376" w:wrap="none" w:vAnchor="page" w:hAnchor="page" w:x="1860" w:y="6737"/>
              <w:spacing w:line="240" w:lineRule="auto"/>
              <w:ind w:firstLine="0"/>
            </w:pPr>
            <w:r>
              <w:t>ВОЗРАСТ</w:t>
            </w:r>
          </w:p>
        </w:tc>
      </w:tr>
      <w:tr w:rsidR="00CD54E7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4E7" w:rsidRDefault="003E7BD0">
            <w:pPr>
              <w:pStyle w:val="a5"/>
              <w:framePr w:w="9355" w:h="2376" w:wrap="none" w:vAnchor="page" w:hAnchor="page" w:x="1860" w:y="6737"/>
              <w:spacing w:line="240" w:lineRule="auto"/>
              <w:ind w:firstLine="0"/>
            </w:pPr>
            <w:r>
              <w:t>Мужской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4E7" w:rsidRDefault="003E7BD0">
            <w:pPr>
              <w:pStyle w:val="a5"/>
              <w:framePr w:w="9355" w:h="2376" w:wrap="none" w:vAnchor="page" w:hAnchor="page" w:x="1860" w:y="6737"/>
              <w:spacing w:line="240" w:lineRule="auto"/>
              <w:ind w:firstLine="0"/>
              <w:jc w:val="center"/>
            </w:pPr>
            <w:r>
              <w:t>Женский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4E7" w:rsidRDefault="003E7BD0">
            <w:pPr>
              <w:pStyle w:val="a5"/>
              <w:framePr w:w="9355" w:h="2376" w:wrap="none" w:vAnchor="page" w:hAnchor="page" w:x="1860" w:y="6737"/>
              <w:spacing w:line="240" w:lineRule="auto"/>
              <w:ind w:firstLine="0"/>
            </w:pPr>
            <w:r>
              <w:t>до 18 лет</w:t>
            </w:r>
          </w:p>
          <w:p w:rsidR="00CD54E7" w:rsidRDefault="003E7BD0">
            <w:pPr>
              <w:pStyle w:val="a5"/>
              <w:framePr w:w="9355" w:h="2376" w:wrap="none" w:vAnchor="page" w:hAnchor="page" w:x="1860" w:y="6737"/>
              <w:spacing w:line="240" w:lineRule="auto"/>
              <w:ind w:firstLine="0"/>
            </w:pPr>
            <w:r>
              <w:t>лет</w:t>
            </w:r>
          </w:p>
          <w:p w:rsidR="00CD54E7" w:rsidRDefault="003E7BD0">
            <w:pPr>
              <w:pStyle w:val="a5"/>
              <w:framePr w:w="9355" w:h="2376" w:wrap="none" w:vAnchor="page" w:hAnchor="page" w:x="1860" w:y="6737"/>
              <w:spacing w:line="240" w:lineRule="auto"/>
              <w:ind w:firstLine="0"/>
            </w:pPr>
            <w:r>
              <w:t>от 18 до 25 лет</w:t>
            </w:r>
          </w:p>
          <w:p w:rsidR="00CD54E7" w:rsidRDefault="003E7BD0">
            <w:pPr>
              <w:pStyle w:val="a5"/>
              <w:framePr w:w="9355" w:h="2376" w:wrap="none" w:vAnchor="page" w:hAnchor="page" w:x="1860" w:y="6737"/>
              <w:spacing w:line="240" w:lineRule="auto"/>
              <w:ind w:firstLine="0"/>
            </w:pPr>
            <w:r>
              <w:t>60 лет</w:t>
            </w:r>
          </w:p>
          <w:p w:rsidR="003F5848" w:rsidRDefault="003E7BD0">
            <w:pPr>
              <w:pStyle w:val="a5"/>
              <w:framePr w:w="9355" w:h="2376" w:wrap="none" w:vAnchor="page" w:hAnchor="page" w:x="1860" w:y="6737"/>
              <w:spacing w:line="240" w:lineRule="auto"/>
              <w:ind w:firstLine="0"/>
            </w:pPr>
            <w:r>
              <w:t xml:space="preserve">от 25 до 35 лет </w:t>
            </w:r>
          </w:p>
          <w:p w:rsidR="00CD54E7" w:rsidRDefault="003E7BD0">
            <w:pPr>
              <w:pStyle w:val="a5"/>
              <w:framePr w:w="9355" w:h="2376" w:wrap="none" w:vAnchor="page" w:hAnchor="page" w:x="1860" w:y="6737"/>
              <w:spacing w:line="240" w:lineRule="auto"/>
              <w:ind w:firstLine="0"/>
            </w:pPr>
            <w:bookmarkStart w:id="0" w:name="_GoBack"/>
            <w:bookmarkEnd w:id="0"/>
            <w:r>
              <w:t>лет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E7" w:rsidRDefault="003E7BD0" w:rsidP="003F5848">
            <w:pPr>
              <w:pStyle w:val="a5"/>
              <w:framePr w:w="9355" w:h="2376" w:wrap="none" w:vAnchor="page" w:hAnchor="page" w:x="1860" w:y="6737"/>
              <w:spacing w:after="320" w:line="240" w:lineRule="auto"/>
              <w:ind w:firstLine="620"/>
              <w:jc w:val="right"/>
            </w:pPr>
            <w:r>
              <w:t>от 35 до 45</w:t>
            </w:r>
          </w:p>
          <w:p w:rsidR="00CD54E7" w:rsidRDefault="003E7BD0" w:rsidP="003F5848">
            <w:pPr>
              <w:pStyle w:val="a5"/>
              <w:framePr w:w="9355" w:h="2376" w:wrap="none" w:vAnchor="page" w:hAnchor="page" w:x="1860" w:y="6737"/>
              <w:spacing w:after="320" w:line="240" w:lineRule="auto"/>
              <w:ind w:firstLine="0"/>
              <w:jc w:val="right"/>
            </w:pPr>
            <w:r>
              <w:t>от 45 до</w:t>
            </w:r>
          </w:p>
          <w:p w:rsidR="00CD54E7" w:rsidRDefault="003E7BD0">
            <w:pPr>
              <w:pStyle w:val="a5"/>
              <w:framePr w:w="9355" w:h="2376" w:wrap="none" w:vAnchor="page" w:hAnchor="page" w:x="1860" w:y="6737"/>
              <w:spacing w:after="320" w:line="240" w:lineRule="auto"/>
              <w:ind w:firstLine="0"/>
              <w:jc w:val="right"/>
            </w:pPr>
            <w:r>
              <w:t>старше 60</w:t>
            </w:r>
          </w:p>
        </w:tc>
      </w:tr>
    </w:tbl>
    <w:p w:rsidR="00CD54E7" w:rsidRDefault="003E7BD0">
      <w:pPr>
        <w:pStyle w:val="a7"/>
        <w:framePr w:wrap="none" w:vAnchor="page" w:hAnchor="page" w:x="1965" w:y="9118"/>
      </w:pPr>
      <w:r>
        <w:t>Социальное положение пациента/законного представителя</w:t>
      </w:r>
    </w:p>
    <w:p w:rsidR="00CD54E7" w:rsidRDefault="003E7BD0">
      <w:pPr>
        <w:pStyle w:val="1"/>
        <w:framePr w:w="9490" w:h="5155" w:hRule="exact" w:wrap="none" w:vAnchor="page" w:hAnchor="page" w:x="1860" w:y="968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40" w:lineRule="auto"/>
        <w:ind w:firstLine="0"/>
      </w:pPr>
      <w:r>
        <w:t>Работающий</w:t>
      </w:r>
    </w:p>
    <w:p w:rsidR="00CD54E7" w:rsidRDefault="003E7BD0">
      <w:pPr>
        <w:pStyle w:val="1"/>
        <w:framePr w:w="9490" w:h="5155" w:hRule="exact" w:wrap="none" w:vAnchor="page" w:hAnchor="page" w:x="1860" w:y="968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40" w:lineRule="auto"/>
        <w:ind w:firstLine="0"/>
      </w:pPr>
      <w:r>
        <w:t xml:space="preserve">Работающий </w:t>
      </w:r>
      <w:r>
        <w:t>пенсионер</w:t>
      </w:r>
    </w:p>
    <w:p w:rsidR="00CD54E7" w:rsidRDefault="003E7BD0">
      <w:pPr>
        <w:pStyle w:val="1"/>
        <w:framePr w:w="9490" w:h="5155" w:hRule="exact" w:wrap="none" w:vAnchor="page" w:hAnchor="page" w:x="1860" w:y="968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40" w:lineRule="auto"/>
        <w:ind w:firstLine="0"/>
      </w:pPr>
      <w:r>
        <w:t>Инвалид</w:t>
      </w:r>
    </w:p>
    <w:p w:rsidR="00CD54E7" w:rsidRDefault="003E7BD0">
      <w:pPr>
        <w:pStyle w:val="1"/>
        <w:framePr w:w="9490" w:h="5155" w:hRule="exact" w:wrap="none" w:vAnchor="page" w:hAnchor="page" w:x="1860" w:y="968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40" w:lineRule="auto"/>
        <w:ind w:firstLine="0"/>
      </w:pPr>
      <w:r>
        <w:t>Студент/учащийся</w:t>
      </w:r>
    </w:p>
    <w:p w:rsidR="00CD54E7" w:rsidRDefault="003E7BD0">
      <w:pPr>
        <w:pStyle w:val="1"/>
        <w:framePr w:w="9490" w:h="5155" w:hRule="exact" w:wrap="none" w:vAnchor="page" w:hAnchor="page" w:x="1860" w:y="968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40" w:lineRule="auto"/>
        <w:ind w:firstLine="0"/>
      </w:pPr>
      <w:r>
        <w:t>Безработный</w:t>
      </w:r>
    </w:p>
    <w:p w:rsidR="00CD54E7" w:rsidRDefault="003E7BD0">
      <w:pPr>
        <w:pStyle w:val="1"/>
        <w:framePr w:w="9490" w:h="5155" w:hRule="exact" w:wrap="none" w:vAnchor="page" w:hAnchor="page" w:x="1860" w:y="968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40" w:lineRule="auto"/>
        <w:ind w:firstLine="0"/>
      </w:pPr>
      <w:r>
        <w:t>Домохозяйка</w:t>
      </w:r>
    </w:p>
    <w:p w:rsidR="00CD54E7" w:rsidRDefault="003E7BD0">
      <w:pPr>
        <w:pStyle w:val="1"/>
        <w:framePr w:w="9490" w:h="5155" w:hRule="exact" w:wrap="none" w:vAnchor="page" w:hAnchor="page" w:x="1860" w:y="968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40" w:lineRule="auto"/>
        <w:ind w:firstLine="0"/>
      </w:pPr>
      <w:r>
        <w:t>Временно не работающий</w:t>
      </w:r>
    </w:p>
    <w:p w:rsidR="00CD54E7" w:rsidRDefault="003E7BD0">
      <w:pPr>
        <w:pStyle w:val="1"/>
        <w:framePr w:w="9490" w:h="5155" w:hRule="exact" w:wrap="none" w:vAnchor="page" w:hAnchor="page" w:x="1860" w:y="968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8078"/>
        </w:tabs>
        <w:spacing w:line="240" w:lineRule="auto"/>
        <w:ind w:firstLine="0"/>
      </w:pPr>
      <w:r>
        <w:rPr>
          <w:u w:val="single"/>
        </w:rPr>
        <w:t>Другое</w:t>
      </w:r>
      <w:r>
        <w:tab/>
      </w:r>
    </w:p>
    <w:p w:rsidR="00CD54E7" w:rsidRDefault="003E7BD0">
      <w:pPr>
        <w:pStyle w:val="1"/>
        <w:framePr w:w="9490" w:h="5155" w:hRule="exact" w:wrap="none" w:vAnchor="page" w:hAnchor="page" w:x="1860" w:y="9689"/>
        <w:spacing w:after="240" w:line="240" w:lineRule="auto"/>
        <w:ind w:firstLine="0"/>
      </w:pPr>
      <w:r>
        <w:t>При поступлении в стационар</w:t>
      </w:r>
    </w:p>
    <w:p w:rsidR="00CD54E7" w:rsidRDefault="003E7BD0">
      <w:pPr>
        <w:pStyle w:val="1"/>
        <w:framePr w:w="9490" w:h="5155" w:hRule="exact" w:wrap="none" w:vAnchor="page" w:hAnchor="page" w:x="1860" w:y="9689"/>
        <w:numPr>
          <w:ilvl w:val="0"/>
          <w:numId w:val="3"/>
        </w:numPr>
        <w:tabs>
          <w:tab w:val="left" w:pos="754"/>
        </w:tabs>
        <w:spacing w:line="240" w:lineRule="auto"/>
        <w:ind w:left="400" w:firstLine="20"/>
      </w:pPr>
      <w:r>
        <w:t>Как вы оцениваете отношение к вам медицинского персонала приемного отделения?</w:t>
      </w:r>
    </w:p>
    <w:p w:rsidR="00CD54E7" w:rsidRDefault="003E7BD0">
      <w:pPr>
        <w:pStyle w:val="1"/>
        <w:framePr w:w="9490" w:h="5155" w:hRule="exact" w:wrap="none" w:vAnchor="page" w:hAnchor="page" w:x="1860" w:y="9689"/>
        <w:spacing w:line="240" w:lineRule="auto"/>
      </w:pPr>
      <w:r>
        <w:t>Внимательное</w:t>
      </w:r>
    </w:p>
    <w:p w:rsidR="00CD54E7" w:rsidRDefault="003E7BD0">
      <w:pPr>
        <w:pStyle w:val="1"/>
        <w:framePr w:w="9490" w:h="5155" w:hRule="exact" w:wrap="none" w:vAnchor="page" w:hAnchor="page" w:x="1860" w:y="9689"/>
        <w:spacing w:after="40" w:line="240" w:lineRule="auto"/>
      </w:pPr>
      <w:r>
        <w:t>Не очень внимательное</w:t>
      </w:r>
    </w:p>
    <w:p w:rsidR="00CD54E7" w:rsidRDefault="003E7BD0">
      <w:pPr>
        <w:pStyle w:val="1"/>
        <w:framePr w:w="9490" w:h="5155" w:hRule="exact" w:wrap="none" w:vAnchor="page" w:hAnchor="page" w:x="1860" w:y="9689"/>
        <w:spacing w:line="216" w:lineRule="auto"/>
      </w:pPr>
      <w:r>
        <w:t>Безразличное</w:t>
      </w:r>
    </w:p>
    <w:p w:rsidR="00CD54E7" w:rsidRDefault="00CD54E7">
      <w:pPr>
        <w:spacing w:line="1" w:lineRule="exact"/>
        <w:sectPr w:rsidR="00CD54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4E7" w:rsidRDefault="00CD54E7">
      <w:pPr>
        <w:spacing w:line="1" w:lineRule="exact"/>
      </w:pPr>
    </w:p>
    <w:p w:rsidR="00CD54E7" w:rsidRDefault="003E7BD0">
      <w:pPr>
        <w:pStyle w:val="1"/>
        <w:framePr w:w="9490" w:h="4243" w:hRule="exact" w:wrap="none" w:vAnchor="page" w:hAnchor="page" w:x="1860" w:y="1592"/>
        <w:spacing w:line="240" w:lineRule="auto"/>
        <w:ind w:firstLine="340"/>
      </w:pPr>
      <w:r>
        <w:t>Затрудняюсь ответить</w:t>
      </w:r>
    </w:p>
    <w:p w:rsidR="00CD54E7" w:rsidRDefault="003E7BD0">
      <w:pPr>
        <w:pStyle w:val="1"/>
        <w:framePr w:w="9490" w:h="4243" w:hRule="exact" w:wrap="none" w:vAnchor="page" w:hAnchor="page" w:x="1860" w:y="1592"/>
        <w:tabs>
          <w:tab w:val="left" w:leader="underscore" w:pos="8735"/>
        </w:tabs>
        <w:spacing w:line="240" w:lineRule="auto"/>
        <w:ind w:firstLine="340"/>
      </w:pPr>
      <w:r>
        <w:rPr>
          <w:u w:val="single"/>
        </w:rPr>
        <w:t>Грубое</w:t>
      </w:r>
      <w:r>
        <w:tab/>
      </w:r>
    </w:p>
    <w:p w:rsidR="00CD54E7" w:rsidRDefault="003E7BD0">
      <w:pPr>
        <w:pStyle w:val="1"/>
        <w:framePr w:w="9490" w:h="4243" w:hRule="exact" w:wrap="none" w:vAnchor="page" w:hAnchor="page" w:x="1860" w:y="1592"/>
        <w:numPr>
          <w:ilvl w:val="0"/>
          <w:numId w:val="3"/>
        </w:numPr>
        <w:tabs>
          <w:tab w:val="left" w:pos="722"/>
        </w:tabs>
        <w:spacing w:line="240" w:lineRule="auto"/>
        <w:ind w:left="420" w:hanging="80"/>
      </w:pPr>
      <w:r>
        <w:t>Просили ли вас подтвердить данные ваших документов: фамилию, имя, отчество, дату рождения, место регистрации/проживания?</w:t>
      </w:r>
    </w:p>
    <w:p w:rsidR="00CD54E7" w:rsidRDefault="003E7BD0">
      <w:pPr>
        <w:pStyle w:val="1"/>
        <w:framePr w:w="9490" w:h="4243" w:hRule="exact" w:wrap="none" w:vAnchor="page" w:hAnchor="page" w:x="1860" w:y="1592"/>
        <w:spacing w:line="240" w:lineRule="auto"/>
        <w:ind w:firstLine="340"/>
      </w:pPr>
      <w:r>
        <w:t>Да</w:t>
      </w:r>
    </w:p>
    <w:p w:rsidR="00CD54E7" w:rsidRDefault="003E7BD0">
      <w:pPr>
        <w:pStyle w:val="1"/>
        <w:framePr w:w="9490" w:h="4243" w:hRule="exact" w:wrap="none" w:vAnchor="page" w:hAnchor="page" w:x="1860" w:y="1592"/>
        <w:tabs>
          <w:tab w:val="left" w:leader="underscore" w:pos="8735"/>
        </w:tabs>
        <w:spacing w:line="211" w:lineRule="auto"/>
        <w:ind w:firstLine="340"/>
      </w:pPr>
      <w:r>
        <w:rPr>
          <w:u w:val="single"/>
        </w:rPr>
        <w:t>Нет</w:t>
      </w:r>
      <w:r>
        <w:tab/>
      </w:r>
    </w:p>
    <w:p w:rsidR="00CD54E7" w:rsidRDefault="003E7BD0">
      <w:pPr>
        <w:pStyle w:val="1"/>
        <w:framePr w:w="9490" w:h="4243" w:hRule="exact" w:wrap="none" w:vAnchor="page" w:hAnchor="page" w:x="1860" w:y="1592"/>
        <w:numPr>
          <w:ilvl w:val="0"/>
          <w:numId w:val="3"/>
        </w:numPr>
        <w:tabs>
          <w:tab w:val="left" w:pos="718"/>
        </w:tabs>
        <w:spacing w:line="240" w:lineRule="auto"/>
        <w:ind w:firstLine="340"/>
      </w:pPr>
      <w:r>
        <w:t>Довольны ли вы работой программы «Переводчик»?</w:t>
      </w:r>
    </w:p>
    <w:p w:rsidR="00CD54E7" w:rsidRDefault="003E7BD0">
      <w:pPr>
        <w:pStyle w:val="1"/>
        <w:framePr w:w="9490" w:h="4243" w:hRule="exact" w:wrap="none" w:vAnchor="page" w:hAnchor="page" w:x="1860" w:y="1592"/>
        <w:spacing w:line="240" w:lineRule="auto"/>
        <w:ind w:firstLine="340"/>
      </w:pPr>
      <w:r>
        <w:t xml:space="preserve">Да, доволен, мне </w:t>
      </w:r>
      <w:r>
        <w:t>был понятен перевод</w:t>
      </w:r>
    </w:p>
    <w:p w:rsidR="00CD54E7" w:rsidRDefault="003E7BD0">
      <w:pPr>
        <w:pStyle w:val="1"/>
        <w:framePr w:w="9490" w:h="4243" w:hRule="exact" w:wrap="none" w:vAnchor="page" w:hAnchor="page" w:x="1860" w:y="1592"/>
        <w:spacing w:line="240" w:lineRule="auto"/>
        <w:ind w:firstLine="340"/>
      </w:pPr>
      <w:r>
        <w:t xml:space="preserve">В целом </w:t>
      </w:r>
      <w:proofErr w:type="gramStart"/>
      <w:r>
        <w:t>доволен</w:t>
      </w:r>
      <w:proofErr w:type="gramEnd"/>
    </w:p>
    <w:p w:rsidR="00CD54E7" w:rsidRDefault="003E7BD0">
      <w:pPr>
        <w:pStyle w:val="1"/>
        <w:framePr w:w="9490" w:h="4243" w:hRule="exact" w:wrap="none" w:vAnchor="page" w:hAnchor="page" w:x="1860" w:y="1592"/>
        <w:tabs>
          <w:tab w:val="left" w:leader="underscore" w:pos="8735"/>
        </w:tabs>
        <w:spacing w:line="240" w:lineRule="auto"/>
        <w:ind w:firstLine="340"/>
      </w:pPr>
      <w:r>
        <w:rPr>
          <w:u w:val="single"/>
        </w:rPr>
        <w:t>Нет, не доволен, часть информации я не понял</w:t>
      </w:r>
      <w:r>
        <w:tab/>
      </w:r>
    </w:p>
    <w:p w:rsidR="00CD54E7" w:rsidRDefault="003E7BD0">
      <w:pPr>
        <w:pStyle w:val="1"/>
        <w:framePr w:w="9490" w:h="4243" w:hRule="exact" w:wrap="none" w:vAnchor="page" w:hAnchor="page" w:x="1860" w:y="1592"/>
        <w:numPr>
          <w:ilvl w:val="0"/>
          <w:numId w:val="3"/>
        </w:numPr>
        <w:tabs>
          <w:tab w:val="left" w:pos="722"/>
        </w:tabs>
        <w:spacing w:line="240" w:lineRule="auto"/>
        <w:ind w:firstLine="340"/>
      </w:pPr>
      <w:r>
        <w:t>Сопровождал ли вас в отделение сотрудник больницы?</w:t>
      </w:r>
    </w:p>
    <w:p w:rsidR="00CD54E7" w:rsidRDefault="003E7BD0">
      <w:pPr>
        <w:pStyle w:val="1"/>
        <w:framePr w:w="9490" w:h="4243" w:hRule="exact" w:wrap="none" w:vAnchor="page" w:hAnchor="page" w:x="1860" w:y="1592"/>
        <w:spacing w:after="60" w:line="240" w:lineRule="auto"/>
        <w:ind w:firstLine="340"/>
      </w:pPr>
      <w:r>
        <w:t>Да, сопровождал</w:t>
      </w:r>
    </w:p>
    <w:p w:rsidR="00CD54E7" w:rsidRDefault="003E7BD0">
      <w:pPr>
        <w:pStyle w:val="1"/>
        <w:framePr w:w="9490" w:h="4243" w:hRule="exact" w:wrap="none" w:vAnchor="page" w:hAnchor="page" w:x="1860" w:y="1592"/>
        <w:spacing w:line="240" w:lineRule="auto"/>
        <w:ind w:firstLine="340"/>
      </w:pPr>
      <w:r>
        <w:t>Нет, не сопровождал</w:t>
      </w:r>
    </w:p>
    <w:p w:rsidR="00CD54E7" w:rsidRDefault="00CD54E7">
      <w:pPr>
        <w:spacing w:line="1" w:lineRule="exact"/>
        <w:sectPr w:rsidR="00CD54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4E7" w:rsidRDefault="003E7BD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49" fillcolor="#FEFFFF" stroked="f"/>
            </w:pict>
          </mc:Fallback>
        </mc:AlternateContent>
      </w:r>
    </w:p>
    <w:p w:rsidR="00CD54E7" w:rsidRDefault="003E7BD0" w:rsidP="003F5848">
      <w:pPr>
        <w:pStyle w:val="1"/>
        <w:framePr w:w="9437" w:h="8146" w:hRule="exact" w:wrap="none" w:vAnchor="page" w:hAnchor="page" w:x="1954" w:y="1309"/>
        <w:spacing w:line="240" w:lineRule="auto"/>
        <w:ind w:left="4060" w:firstLine="0"/>
        <w:jc w:val="right"/>
      </w:pPr>
      <w:r>
        <w:t xml:space="preserve">Приложение </w:t>
      </w:r>
      <w:r w:rsidRPr="003F5848">
        <w:rPr>
          <w:lang w:eastAsia="en-US" w:bidi="en-US"/>
        </w:rPr>
        <w:t>3</w:t>
      </w:r>
    </w:p>
    <w:p w:rsidR="003F5848" w:rsidRDefault="003E7BD0" w:rsidP="003F5848">
      <w:pPr>
        <w:pStyle w:val="1"/>
        <w:framePr w:w="9437" w:h="8146" w:hRule="exact" w:wrap="none" w:vAnchor="page" w:hAnchor="page" w:x="1954" w:y="1309"/>
        <w:tabs>
          <w:tab w:val="left" w:pos="5999"/>
        </w:tabs>
        <w:spacing w:line="240" w:lineRule="auto"/>
        <w:ind w:left="4060" w:firstLine="20"/>
        <w:jc w:val="right"/>
      </w:pPr>
      <w:r>
        <w:t xml:space="preserve">к приказу БУ «Нижневартовская </w:t>
      </w:r>
      <w:r>
        <w:t xml:space="preserve">окружная клиническая детская больница» </w:t>
      </w:r>
    </w:p>
    <w:p w:rsidR="00CD54E7" w:rsidRDefault="003E7BD0" w:rsidP="003F5848">
      <w:pPr>
        <w:pStyle w:val="1"/>
        <w:framePr w:w="9437" w:h="8146" w:hRule="exact" w:wrap="none" w:vAnchor="page" w:hAnchor="page" w:x="1954" w:y="1309"/>
        <w:tabs>
          <w:tab w:val="left" w:pos="5999"/>
        </w:tabs>
        <w:spacing w:line="240" w:lineRule="auto"/>
        <w:ind w:left="4060" w:firstLine="20"/>
        <w:jc w:val="right"/>
      </w:pPr>
      <w:r>
        <w:t>от «</w:t>
      </w:r>
      <w:r w:rsidR="003F5848">
        <w:t xml:space="preserve">02» февраля </w:t>
      </w:r>
      <w:r>
        <w:t>2023 года №</w:t>
      </w:r>
      <w:r w:rsidR="003F5848">
        <w:t xml:space="preserve"> 100</w:t>
      </w:r>
    </w:p>
    <w:p w:rsidR="003F5848" w:rsidRDefault="003F5848">
      <w:pPr>
        <w:pStyle w:val="1"/>
        <w:framePr w:w="9437" w:h="8146" w:hRule="exact" w:wrap="none" w:vAnchor="page" w:hAnchor="page" w:x="1954" w:y="1309"/>
        <w:ind w:firstLine="0"/>
        <w:rPr>
          <w:lang w:eastAsia="en-US" w:bidi="en-US"/>
        </w:rPr>
      </w:pPr>
    </w:p>
    <w:p w:rsidR="00CD54E7" w:rsidRPr="003F5848" w:rsidRDefault="003E7BD0">
      <w:pPr>
        <w:pStyle w:val="1"/>
        <w:framePr w:w="9437" w:h="8146" w:hRule="exact" w:wrap="none" w:vAnchor="page" w:hAnchor="page" w:x="1954" w:y="1309"/>
        <w:ind w:firstLine="0"/>
        <w:rPr>
          <w:lang w:val="en-US"/>
        </w:rPr>
      </w:pPr>
      <w:r>
        <w:rPr>
          <w:lang w:val="en-US" w:eastAsia="en-US" w:bidi="en-US"/>
        </w:rPr>
        <w:t>Questionnaire</w:t>
      </w:r>
    </w:p>
    <w:p w:rsidR="00CD54E7" w:rsidRPr="003F5848" w:rsidRDefault="003E7BD0">
      <w:pPr>
        <w:pStyle w:val="1"/>
        <w:framePr w:w="9437" w:h="8146" w:hRule="exact" w:wrap="none" w:vAnchor="page" w:hAnchor="page" w:x="1954" w:y="1309"/>
        <w:ind w:firstLine="0"/>
        <w:rPr>
          <w:lang w:val="en-US"/>
        </w:rPr>
      </w:pPr>
      <w:r>
        <w:rPr>
          <w:lang w:val="en-US" w:eastAsia="en-US" w:bidi="en-US"/>
        </w:rPr>
        <w:t>Studding opinion of patients about organization of medical care</w:t>
      </w:r>
    </w:p>
    <w:p w:rsidR="00CD54E7" w:rsidRPr="003F5848" w:rsidRDefault="003E7BD0">
      <w:pPr>
        <w:pStyle w:val="1"/>
        <w:framePr w:w="9437" w:h="8146" w:hRule="exact" w:wrap="none" w:vAnchor="page" w:hAnchor="page" w:x="1954" w:y="1309"/>
        <w:ind w:firstLine="0"/>
        <w:jc w:val="both"/>
        <w:rPr>
          <w:lang w:val="en-US"/>
        </w:rPr>
      </w:pPr>
      <w:r>
        <w:rPr>
          <w:lang w:val="en-US" w:eastAsia="en-US" w:bidi="en-US"/>
        </w:rPr>
        <w:t xml:space="preserve">Dear patient! The questionnaire includes questions to understand your opinion about the organization of medical care in </w:t>
      </w:r>
      <w:r>
        <w:rPr>
          <w:lang w:val="en-US" w:eastAsia="en-US" w:bidi="en-US"/>
        </w:rPr>
        <w:t>our hospital. We ask you to answer the questionnaire. Your opinion will be taken into account in the organization of health care.</w:t>
      </w:r>
    </w:p>
    <w:p w:rsidR="00CD54E7" w:rsidRDefault="003E7BD0">
      <w:pPr>
        <w:pStyle w:val="1"/>
        <w:framePr w:w="9437" w:h="8146" w:hRule="exact" w:wrap="none" w:vAnchor="page" w:hAnchor="page" w:x="1954" w:y="1309"/>
        <w:tabs>
          <w:tab w:val="left" w:leader="underscore" w:pos="4805"/>
        </w:tabs>
        <w:ind w:firstLine="0"/>
        <w:jc w:val="both"/>
      </w:pPr>
      <w:r>
        <w:rPr>
          <w:lang w:val="en-US" w:eastAsia="en-US" w:bidi="en-US"/>
        </w:rPr>
        <w:t>Name</w:t>
      </w:r>
      <w:r>
        <w:rPr>
          <w:lang w:val="en-US" w:eastAsia="en-US" w:bidi="en-US"/>
        </w:rPr>
        <w:tab/>
      </w:r>
    </w:p>
    <w:p w:rsidR="00CD54E7" w:rsidRDefault="003E7BD0">
      <w:pPr>
        <w:pStyle w:val="1"/>
        <w:framePr w:w="9437" w:h="8146" w:hRule="exact" w:wrap="none" w:vAnchor="page" w:hAnchor="page" w:x="1954" w:y="1309"/>
        <w:numPr>
          <w:ilvl w:val="0"/>
          <w:numId w:val="4"/>
        </w:numPr>
        <w:tabs>
          <w:tab w:val="left" w:pos="267"/>
        </w:tabs>
        <w:ind w:firstLine="0"/>
        <w:jc w:val="both"/>
      </w:pPr>
      <w:r>
        <w:rPr>
          <w:lang w:val="en-US" w:eastAsia="en-US" w:bidi="en-US"/>
        </w:rPr>
        <w:t>.Gender: male - 1 female - 2</w:t>
      </w:r>
    </w:p>
    <w:p w:rsidR="00CD54E7" w:rsidRDefault="003E7BD0">
      <w:pPr>
        <w:pStyle w:val="1"/>
        <w:framePr w:w="9437" w:h="8146" w:hRule="exact" w:wrap="none" w:vAnchor="page" w:hAnchor="page" w:x="1954" w:y="1309"/>
        <w:numPr>
          <w:ilvl w:val="0"/>
          <w:numId w:val="4"/>
        </w:numPr>
        <w:tabs>
          <w:tab w:val="left" w:pos="382"/>
          <w:tab w:val="left" w:leader="underscore" w:pos="2654"/>
        </w:tabs>
        <w:spacing w:after="60"/>
        <w:ind w:firstLine="0"/>
        <w:jc w:val="both"/>
      </w:pPr>
      <w:r>
        <w:rPr>
          <w:lang w:val="en-US" w:eastAsia="en-US" w:bidi="en-US"/>
        </w:rPr>
        <w:t>Age:</w:t>
      </w:r>
      <w:r>
        <w:rPr>
          <w:lang w:val="en-US" w:eastAsia="en-US" w:bidi="en-US"/>
        </w:rPr>
        <w:tab/>
      </w:r>
    </w:p>
    <w:p w:rsidR="00CD54E7" w:rsidRDefault="003E7BD0">
      <w:pPr>
        <w:pStyle w:val="1"/>
        <w:framePr w:w="9437" w:h="8146" w:hRule="exact" w:wrap="none" w:vAnchor="page" w:hAnchor="page" w:x="1954" w:y="1309"/>
        <w:numPr>
          <w:ilvl w:val="0"/>
          <w:numId w:val="4"/>
        </w:numPr>
        <w:tabs>
          <w:tab w:val="left" w:pos="382"/>
        </w:tabs>
        <w:spacing w:after="60"/>
        <w:ind w:firstLine="0"/>
        <w:jc w:val="both"/>
      </w:pPr>
      <w:r>
        <w:rPr>
          <w:lang w:val="en-US" w:eastAsia="en-US" w:bidi="en-US"/>
        </w:rPr>
        <w:t>Place of work</w:t>
      </w:r>
    </w:p>
    <w:p w:rsidR="00CD54E7" w:rsidRDefault="003E7BD0">
      <w:pPr>
        <w:pStyle w:val="1"/>
        <w:framePr w:w="9437" w:h="8146" w:hRule="exact" w:wrap="none" w:vAnchor="page" w:hAnchor="page" w:x="1954" w:y="1309"/>
        <w:numPr>
          <w:ilvl w:val="0"/>
          <w:numId w:val="4"/>
        </w:numPr>
        <w:tabs>
          <w:tab w:val="left" w:pos="382"/>
          <w:tab w:val="left" w:leader="underscore" w:pos="4152"/>
        </w:tabs>
        <w:ind w:firstLine="0"/>
        <w:jc w:val="both"/>
      </w:pPr>
      <w:r>
        <w:rPr>
          <w:lang w:val="en-US" w:eastAsia="en-US" w:bidi="en-US"/>
        </w:rPr>
        <w:t>Country</w:t>
      </w:r>
      <w:r>
        <w:rPr>
          <w:lang w:val="en-US" w:eastAsia="en-US" w:bidi="en-US"/>
        </w:rPr>
        <w:tab/>
      </w:r>
    </w:p>
    <w:p w:rsidR="00CD54E7" w:rsidRDefault="003E7BD0">
      <w:pPr>
        <w:pStyle w:val="1"/>
        <w:framePr w:w="9437" w:h="8146" w:hRule="exact" w:wrap="none" w:vAnchor="page" w:hAnchor="page" w:x="1954" w:y="1309"/>
        <w:numPr>
          <w:ilvl w:val="0"/>
          <w:numId w:val="4"/>
        </w:numPr>
        <w:tabs>
          <w:tab w:val="left" w:pos="373"/>
        </w:tabs>
        <w:ind w:firstLine="0"/>
        <w:jc w:val="both"/>
      </w:pPr>
      <w:r>
        <w:rPr>
          <w:lang w:val="en-US" w:eastAsia="en-US" w:bidi="en-US"/>
        </w:rPr>
        <w:t>The level of medical care</w:t>
      </w:r>
    </w:p>
    <w:p w:rsidR="00CD54E7" w:rsidRPr="003F5848" w:rsidRDefault="003E7BD0">
      <w:pPr>
        <w:pStyle w:val="1"/>
        <w:framePr w:w="9437" w:h="8146" w:hRule="exact" w:wrap="none" w:vAnchor="page" w:hAnchor="page" w:x="1954" w:y="1309"/>
        <w:numPr>
          <w:ilvl w:val="0"/>
          <w:numId w:val="4"/>
        </w:numPr>
        <w:tabs>
          <w:tab w:val="left" w:pos="378"/>
          <w:tab w:val="left" w:leader="underscore" w:pos="2942"/>
        </w:tabs>
        <w:ind w:firstLine="0"/>
        <w:jc w:val="both"/>
        <w:rPr>
          <w:lang w:val="en-US"/>
        </w:rPr>
      </w:pPr>
      <w:r>
        <w:rPr>
          <w:lang w:val="en-US" w:eastAsia="en-US" w:bidi="en-US"/>
        </w:rPr>
        <w:t>Did medical personal explain you the</w:t>
      </w:r>
      <w:r>
        <w:rPr>
          <w:lang w:val="en-US" w:eastAsia="en-US" w:bidi="en-US"/>
        </w:rPr>
        <w:t xml:space="preserve"> necessity of identification procedure (yes/no)</w:t>
      </w:r>
      <w:r>
        <w:rPr>
          <w:lang w:val="en-US" w:eastAsia="en-US" w:bidi="en-US"/>
        </w:rPr>
        <w:tab/>
      </w:r>
    </w:p>
    <w:p w:rsidR="00CD54E7" w:rsidRPr="003F5848" w:rsidRDefault="003E7BD0">
      <w:pPr>
        <w:pStyle w:val="1"/>
        <w:framePr w:w="9437" w:h="8146" w:hRule="exact" w:wrap="none" w:vAnchor="page" w:hAnchor="page" w:x="1954" w:y="1309"/>
        <w:numPr>
          <w:ilvl w:val="0"/>
          <w:numId w:val="4"/>
        </w:numPr>
        <w:tabs>
          <w:tab w:val="left" w:pos="382"/>
        </w:tabs>
        <w:ind w:firstLine="0"/>
        <w:jc w:val="both"/>
        <w:rPr>
          <w:lang w:val="en-US"/>
        </w:rPr>
      </w:pPr>
      <w:r>
        <w:rPr>
          <w:lang w:val="en-US" w:eastAsia="en-US" w:bidi="en-US"/>
        </w:rPr>
        <w:t>The work of medical team:</w:t>
      </w:r>
    </w:p>
    <w:p w:rsidR="00CD54E7" w:rsidRDefault="003E7BD0">
      <w:pPr>
        <w:pStyle w:val="1"/>
        <w:framePr w:w="9437" w:h="8146" w:hRule="exact" w:wrap="none" w:vAnchor="page" w:hAnchor="page" w:x="1954" w:y="1309"/>
        <w:numPr>
          <w:ilvl w:val="1"/>
          <w:numId w:val="4"/>
        </w:numPr>
        <w:tabs>
          <w:tab w:val="left" w:pos="1144"/>
        </w:tabs>
        <w:spacing w:after="60" w:line="240" w:lineRule="auto"/>
        <w:ind w:firstLine="560"/>
      </w:pPr>
      <w:r>
        <w:rPr>
          <w:lang w:val="en-US" w:eastAsia="en-US" w:bidi="en-US"/>
        </w:rPr>
        <w:t>Sanitation and hygiene condition</w:t>
      </w:r>
    </w:p>
    <w:p w:rsidR="00CD54E7" w:rsidRPr="003F5848" w:rsidRDefault="003E7BD0">
      <w:pPr>
        <w:pStyle w:val="1"/>
        <w:framePr w:w="9437" w:h="8146" w:hRule="exact" w:wrap="none" w:vAnchor="page" w:hAnchor="page" w:x="1954" w:y="1309"/>
        <w:numPr>
          <w:ilvl w:val="1"/>
          <w:numId w:val="4"/>
        </w:numPr>
        <w:tabs>
          <w:tab w:val="left" w:pos="1144"/>
        </w:tabs>
        <w:spacing w:after="400"/>
        <w:ind w:firstLine="560"/>
        <w:jc w:val="both"/>
        <w:rPr>
          <w:lang w:val="en-US"/>
        </w:rPr>
      </w:pPr>
      <w:r>
        <w:rPr>
          <w:lang w:val="en-US" w:eastAsia="en-US" w:bidi="en-US"/>
        </w:rPr>
        <w:t>The equipment with medical devises for identification procedure</w:t>
      </w:r>
    </w:p>
    <w:p w:rsidR="00CD54E7" w:rsidRPr="003F5848" w:rsidRDefault="003E7BD0">
      <w:pPr>
        <w:pStyle w:val="1"/>
        <w:framePr w:w="9437" w:h="8146" w:hRule="exact" w:wrap="none" w:vAnchor="page" w:hAnchor="page" w:x="1954" w:y="1309"/>
        <w:numPr>
          <w:ilvl w:val="1"/>
          <w:numId w:val="4"/>
        </w:numPr>
        <w:tabs>
          <w:tab w:val="left" w:pos="1144"/>
        </w:tabs>
        <w:ind w:firstLine="560"/>
        <w:jc w:val="both"/>
        <w:rPr>
          <w:lang w:val="en-US"/>
        </w:rPr>
      </w:pPr>
      <w:r>
        <w:rPr>
          <w:lang w:val="en-US" w:eastAsia="en-US" w:bidi="en-US"/>
        </w:rPr>
        <w:t>Your comments on work of medical team</w:t>
      </w:r>
    </w:p>
    <w:p w:rsidR="00CD54E7" w:rsidRDefault="003E7BD0">
      <w:pPr>
        <w:pStyle w:val="1"/>
        <w:framePr w:w="9437" w:h="1018" w:hRule="exact" w:wrap="none" w:vAnchor="page" w:hAnchor="page" w:x="1954" w:y="9867"/>
        <w:numPr>
          <w:ilvl w:val="0"/>
          <w:numId w:val="4"/>
        </w:numPr>
        <w:pBdr>
          <w:top w:val="single" w:sz="4" w:space="0" w:color="auto"/>
        </w:pBdr>
        <w:tabs>
          <w:tab w:val="left" w:pos="373"/>
        </w:tabs>
        <w:spacing w:after="60" w:line="240" w:lineRule="auto"/>
        <w:ind w:firstLine="0"/>
      </w:pPr>
      <w:r>
        <w:rPr>
          <w:lang w:val="en-US" w:eastAsia="en-US" w:bidi="en-US"/>
        </w:rPr>
        <w:t>The work of policlinic:</w:t>
      </w:r>
    </w:p>
    <w:p w:rsidR="00CD54E7" w:rsidRDefault="003E7BD0">
      <w:pPr>
        <w:pStyle w:val="1"/>
        <w:framePr w:w="9437" w:h="1018" w:hRule="exact" w:wrap="none" w:vAnchor="page" w:hAnchor="page" w:x="1954" w:y="9867"/>
        <w:numPr>
          <w:ilvl w:val="1"/>
          <w:numId w:val="4"/>
        </w:numPr>
        <w:tabs>
          <w:tab w:val="left" w:pos="1144"/>
        </w:tabs>
        <w:spacing w:after="60" w:line="240" w:lineRule="auto"/>
        <w:ind w:firstLine="560"/>
      </w:pPr>
      <w:r>
        <w:rPr>
          <w:lang w:val="en-US" w:eastAsia="en-US" w:bidi="en-US"/>
        </w:rPr>
        <w:t>Sanitation and hygiene</w:t>
      </w:r>
      <w:r>
        <w:rPr>
          <w:lang w:val="en-US" w:eastAsia="en-US" w:bidi="en-US"/>
        </w:rPr>
        <w:t xml:space="preserve"> condition</w:t>
      </w:r>
    </w:p>
    <w:p w:rsidR="00CD54E7" w:rsidRPr="003F5848" w:rsidRDefault="003E7BD0">
      <w:pPr>
        <w:pStyle w:val="1"/>
        <w:framePr w:w="9437" w:h="1018" w:hRule="exact" w:wrap="none" w:vAnchor="page" w:hAnchor="page" w:x="1954" w:y="9867"/>
        <w:numPr>
          <w:ilvl w:val="1"/>
          <w:numId w:val="4"/>
        </w:numPr>
        <w:tabs>
          <w:tab w:val="left" w:pos="1144"/>
        </w:tabs>
        <w:spacing w:line="240" w:lineRule="auto"/>
        <w:ind w:firstLine="560"/>
        <w:jc w:val="both"/>
        <w:rPr>
          <w:lang w:val="en-US"/>
        </w:rPr>
      </w:pPr>
      <w:r>
        <w:rPr>
          <w:lang w:val="en-US" w:eastAsia="en-US" w:bidi="en-US"/>
        </w:rPr>
        <w:t>The equipment with medical devises for identification procedure</w:t>
      </w:r>
    </w:p>
    <w:p w:rsidR="00CD54E7" w:rsidRDefault="003E7BD0">
      <w:pPr>
        <w:pStyle w:val="1"/>
        <w:framePr w:w="9437" w:h="3374" w:hRule="exact" w:wrap="none" w:vAnchor="page" w:hAnchor="page" w:x="1954" w:y="11278"/>
        <w:numPr>
          <w:ilvl w:val="1"/>
          <w:numId w:val="4"/>
        </w:numPr>
        <w:tabs>
          <w:tab w:val="left" w:pos="1144"/>
        </w:tabs>
        <w:spacing w:line="276" w:lineRule="auto"/>
        <w:ind w:firstLine="560"/>
      </w:pPr>
      <w:r>
        <w:rPr>
          <w:lang w:val="en-US" w:eastAsia="en-US" w:bidi="en-US"/>
        </w:rPr>
        <w:t>The equipment with medications</w:t>
      </w:r>
    </w:p>
    <w:p w:rsidR="00CD54E7" w:rsidRPr="003F5848" w:rsidRDefault="003E7BD0">
      <w:pPr>
        <w:pStyle w:val="1"/>
        <w:framePr w:w="9437" w:h="3374" w:hRule="exact" w:wrap="none" w:vAnchor="page" w:hAnchor="page" w:x="1954" w:y="11278"/>
        <w:numPr>
          <w:ilvl w:val="1"/>
          <w:numId w:val="4"/>
        </w:numPr>
        <w:tabs>
          <w:tab w:val="left" w:pos="1144"/>
        </w:tabs>
        <w:spacing w:line="276" w:lineRule="auto"/>
        <w:ind w:firstLine="560"/>
        <w:rPr>
          <w:lang w:val="en-US"/>
        </w:rPr>
      </w:pPr>
      <w:r>
        <w:rPr>
          <w:lang w:val="en-US" w:eastAsia="en-US" w:bidi="en-US"/>
        </w:rPr>
        <w:t>Organization of the work of the reception</w:t>
      </w:r>
    </w:p>
    <w:p w:rsidR="00CD54E7" w:rsidRDefault="003E7BD0">
      <w:pPr>
        <w:pStyle w:val="1"/>
        <w:framePr w:w="9437" w:h="3374" w:hRule="exact" w:wrap="none" w:vAnchor="page" w:hAnchor="page" w:x="1954" w:y="11278"/>
        <w:numPr>
          <w:ilvl w:val="1"/>
          <w:numId w:val="4"/>
        </w:numPr>
        <w:tabs>
          <w:tab w:val="left" w:pos="1144"/>
        </w:tabs>
        <w:spacing w:line="276" w:lineRule="auto"/>
        <w:ind w:firstLine="560"/>
      </w:pPr>
      <w:r>
        <w:rPr>
          <w:lang w:val="en-US" w:eastAsia="en-US" w:bidi="en-US"/>
        </w:rPr>
        <w:t>Organization of the laboratory work</w:t>
      </w:r>
    </w:p>
    <w:p w:rsidR="00CD54E7" w:rsidRPr="003F5848" w:rsidRDefault="003E7BD0">
      <w:pPr>
        <w:pStyle w:val="1"/>
        <w:framePr w:w="9437" w:h="3374" w:hRule="exact" w:wrap="none" w:vAnchor="page" w:hAnchor="page" w:x="1954" w:y="11278"/>
        <w:numPr>
          <w:ilvl w:val="1"/>
          <w:numId w:val="4"/>
        </w:numPr>
        <w:tabs>
          <w:tab w:val="left" w:pos="1139"/>
        </w:tabs>
        <w:spacing w:line="276" w:lineRule="auto"/>
        <w:ind w:firstLine="560"/>
        <w:rPr>
          <w:lang w:val="en-US"/>
        </w:rPr>
      </w:pPr>
      <w:r>
        <w:rPr>
          <w:lang w:val="en-US" w:eastAsia="en-US" w:bidi="en-US"/>
        </w:rPr>
        <w:t>Organization the work of the diagnostic service</w:t>
      </w:r>
    </w:p>
    <w:p w:rsidR="00CD54E7" w:rsidRDefault="003E7BD0">
      <w:pPr>
        <w:pStyle w:val="1"/>
        <w:framePr w:w="9437" w:h="3374" w:hRule="exact" w:wrap="none" w:vAnchor="page" w:hAnchor="page" w:x="1954" w:y="11278"/>
        <w:numPr>
          <w:ilvl w:val="1"/>
          <w:numId w:val="4"/>
        </w:numPr>
        <w:tabs>
          <w:tab w:val="left" w:pos="1144"/>
        </w:tabs>
        <w:spacing w:line="276" w:lineRule="auto"/>
        <w:ind w:firstLine="560"/>
      </w:pPr>
      <w:r>
        <w:rPr>
          <w:lang w:val="en-US" w:eastAsia="en-US" w:bidi="en-US"/>
        </w:rPr>
        <w:t>Organization the work of</w:t>
      </w:r>
      <w:r>
        <w:rPr>
          <w:lang w:val="en-US" w:eastAsia="en-US" w:bidi="en-US"/>
        </w:rPr>
        <w:t xml:space="preserve"> specialists</w:t>
      </w:r>
    </w:p>
    <w:p w:rsidR="00CD54E7" w:rsidRPr="003F5848" w:rsidRDefault="003E7BD0">
      <w:pPr>
        <w:pStyle w:val="1"/>
        <w:framePr w:w="9437" w:h="3374" w:hRule="exact" w:wrap="none" w:vAnchor="page" w:hAnchor="page" w:x="1954" w:y="11278"/>
        <w:numPr>
          <w:ilvl w:val="1"/>
          <w:numId w:val="4"/>
        </w:numPr>
        <w:tabs>
          <w:tab w:val="left" w:pos="1139"/>
        </w:tabs>
        <w:spacing w:after="400" w:line="276" w:lineRule="auto"/>
        <w:ind w:firstLine="560"/>
        <w:rPr>
          <w:lang w:val="en-US"/>
        </w:rPr>
      </w:pPr>
      <w:r>
        <w:rPr>
          <w:lang w:val="en-US" w:eastAsia="en-US" w:bidi="en-US"/>
        </w:rPr>
        <w:t>Rate the time schedule of the policlinic</w:t>
      </w:r>
    </w:p>
    <w:p w:rsidR="00CD54E7" w:rsidRPr="003F5848" w:rsidRDefault="003E7BD0">
      <w:pPr>
        <w:pStyle w:val="1"/>
        <w:framePr w:w="9437" w:h="3374" w:hRule="exact" w:wrap="none" w:vAnchor="page" w:hAnchor="page" w:x="1954" w:y="11278"/>
        <w:numPr>
          <w:ilvl w:val="0"/>
          <w:numId w:val="4"/>
        </w:numPr>
        <w:tabs>
          <w:tab w:val="left" w:pos="387"/>
        </w:tabs>
        <w:spacing w:line="276" w:lineRule="auto"/>
        <w:ind w:firstLine="0"/>
        <w:rPr>
          <w:lang w:val="en-US"/>
        </w:rPr>
      </w:pPr>
      <w:r>
        <w:rPr>
          <w:lang w:val="en-US" w:eastAsia="en-US" w:bidi="en-US"/>
        </w:rPr>
        <w:t>Your comments and suggestions on the organization of medical care in our hospital</w:t>
      </w:r>
    </w:p>
    <w:p w:rsidR="00CD54E7" w:rsidRDefault="003E7BD0">
      <w:pPr>
        <w:pStyle w:val="30"/>
        <w:framePr w:wrap="none" w:vAnchor="page" w:hAnchor="page" w:x="1954" w:y="14993"/>
        <w:pBdr>
          <w:top w:val="single" w:sz="4" w:space="0" w:color="auto"/>
        </w:pBdr>
        <w:spacing w:after="0"/>
      </w:pPr>
      <w:r>
        <w:t>Thank you for your answers!</w:t>
      </w:r>
    </w:p>
    <w:p w:rsidR="00CD54E7" w:rsidRPr="003F5848" w:rsidRDefault="00CD54E7">
      <w:pPr>
        <w:spacing w:line="1" w:lineRule="exact"/>
        <w:rPr>
          <w:lang w:val="en-US"/>
        </w:rPr>
      </w:pPr>
    </w:p>
    <w:sectPr w:rsidR="00CD54E7" w:rsidRPr="003F58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D0" w:rsidRDefault="003E7BD0">
      <w:r>
        <w:separator/>
      </w:r>
    </w:p>
  </w:endnote>
  <w:endnote w:type="continuationSeparator" w:id="0">
    <w:p w:rsidR="003E7BD0" w:rsidRDefault="003E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D0" w:rsidRDefault="003E7BD0"/>
  </w:footnote>
  <w:footnote w:type="continuationSeparator" w:id="0">
    <w:p w:rsidR="003E7BD0" w:rsidRDefault="003E7B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74B"/>
    <w:multiLevelType w:val="multilevel"/>
    <w:tmpl w:val="17022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35288"/>
    <w:multiLevelType w:val="multilevel"/>
    <w:tmpl w:val="D264F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94A0D"/>
    <w:multiLevelType w:val="multilevel"/>
    <w:tmpl w:val="52726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625555"/>
    <w:multiLevelType w:val="multilevel"/>
    <w:tmpl w:val="CFD26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D54E7"/>
    <w:rsid w:val="003E7BD0"/>
    <w:rsid w:val="003F5848"/>
    <w:rsid w:val="00C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292A2B"/>
      <w:sz w:val="28"/>
      <w:szCs w:val="28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/>
      <w:strike w:val="0"/>
      <w:sz w:val="24"/>
      <w:szCs w:val="2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pacing w:before="240" w:after="80"/>
      <w:ind w:right="840"/>
      <w:jc w:val="right"/>
    </w:pPr>
    <w:rPr>
      <w:rFonts w:ascii="Arial" w:eastAsia="Arial" w:hAnsi="Arial" w:cs="Arial"/>
      <w:color w:val="292A2B"/>
      <w:sz w:val="28"/>
      <w:szCs w:val="28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280"/>
    </w:pPr>
    <w:rPr>
      <w:rFonts w:ascii="Arial" w:eastAsia="Arial" w:hAnsi="Arial" w:cs="Arial"/>
      <w:smallCaps/>
    </w:rPr>
  </w:style>
  <w:style w:type="paragraph" w:customStyle="1" w:styleId="a5">
    <w:name w:val="Другое"/>
    <w:basedOn w:val="a"/>
    <w:link w:val="a4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00"/>
      <w:ind w:right="350"/>
      <w:jc w:val="right"/>
      <w:outlineLvl w:val="0"/>
    </w:pPr>
    <w:rPr>
      <w:rFonts w:ascii="Arial" w:eastAsia="Arial" w:hAnsi="Arial" w:cs="Arial"/>
      <w:sz w:val="30"/>
      <w:szCs w:val="30"/>
      <w:lang w:val="en-US" w:eastAsia="en-US" w:bidi="en-US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60"/>
    </w:pPr>
    <w:rPr>
      <w:rFonts w:ascii="Times New Roman" w:eastAsia="Times New Roman" w:hAnsi="Times New Roman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292A2B"/>
      <w:sz w:val="28"/>
      <w:szCs w:val="28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/>
      <w:strike w:val="0"/>
      <w:sz w:val="24"/>
      <w:szCs w:val="2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pacing w:before="240" w:after="80"/>
      <w:ind w:right="840"/>
      <w:jc w:val="right"/>
    </w:pPr>
    <w:rPr>
      <w:rFonts w:ascii="Arial" w:eastAsia="Arial" w:hAnsi="Arial" w:cs="Arial"/>
      <w:color w:val="292A2B"/>
      <w:sz w:val="28"/>
      <w:szCs w:val="28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280"/>
    </w:pPr>
    <w:rPr>
      <w:rFonts w:ascii="Arial" w:eastAsia="Arial" w:hAnsi="Arial" w:cs="Arial"/>
      <w:smallCaps/>
    </w:rPr>
  </w:style>
  <w:style w:type="paragraph" w:customStyle="1" w:styleId="a5">
    <w:name w:val="Другое"/>
    <w:basedOn w:val="a"/>
    <w:link w:val="a4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00"/>
      <w:ind w:right="350"/>
      <w:jc w:val="right"/>
      <w:outlineLvl w:val="0"/>
    </w:pPr>
    <w:rPr>
      <w:rFonts w:ascii="Arial" w:eastAsia="Arial" w:hAnsi="Arial" w:cs="Arial"/>
      <w:sz w:val="30"/>
      <w:szCs w:val="30"/>
      <w:lang w:val="en-US" w:eastAsia="en-US" w:bidi="en-US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6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nEbanoidze</dc:creator>
  <cp:keywords/>
  <cp:lastModifiedBy>адмобот1</cp:lastModifiedBy>
  <cp:revision>2</cp:revision>
  <dcterms:created xsi:type="dcterms:W3CDTF">2023-02-17T09:29:00Z</dcterms:created>
  <dcterms:modified xsi:type="dcterms:W3CDTF">2023-02-17T09:36:00Z</dcterms:modified>
</cp:coreProperties>
</file>